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8" w:rsidRPr="00A572D7" w:rsidRDefault="00F62C08" w:rsidP="00D405F3">
      <w:pPr>
        <w:spacing w:line="360" w:lineRule="auto"/>
        <w:ind w:left="4248" w:firstLine="708"/>
        <w:jc w:val="center"/>
        <w:rPr>
          <w:rFonts w:ascii="Arial" w:hAnsi="Arial"/>
        </w:rPr>
      </w:pPr>
      <w:bookmarkStart w:id="0" w:name="_GoBack"/>
      <w:bookmarkEnd w:id="0"/>
      <w:r w:rsidRPr="00A572D7">
        <w:rPr>
          <w:rFonts w:ascii="Arial" w:hAnsi="Arial"/>
          <w:b/>
        </w:rPr>
        <w:t>ACTA  No.</w:t>
      </w:r>
      <w:r w:rsidR="00742158">
        <w:rPr>
          <w:rFonts w:ascii="Arial" w:hAnsi="Arial"/>
        </w:rPr>
        <w:t>________</w:t>
      </w:r>
    </w:p>
    <w:p w:rsidR="00F62C08" w:rsidRPr="007465E1" w:rsidRDefault="00F62C08" w:rsidP="00F62C08">
      <w:pPr>
        <w:spacing w:line="360" w:lineRule="auto"/>
        <w:rPr>
          <w:rFonts w:ascii="Arial" w:hAnsi="Arial"/>
          <w:sz w:val="18"/>
        </w:rPr>
      </w:pPr>
      <w:r w:rsidRPr="007465E1">
        <w:rPr>
          <w:rFonts w:ascii="Arial" w:hAnsi="Arial"/>
          <w:b/>
          <w:sz w:val="18"/>
        </w:rPr>
        <w:t>CIUDAD Y FECHA:</w:t>
      </w:r>
      <w:r w:rsidRPr="007465E1">
        <w:rPr>
          <w:rFonts w:ascii="Arial" w:hAnsi="Arial"/>
          <w:sz w:val="18"/>
        </w:rPr>
        <w:t xml:space="preserve"> _________________________________________</w:t>
      </w:r>
    </w:p>
    <w:p w:rsidR="00C73488" w:rsidRPr="007465E1" w:rsidRDefault="00B31B25" w:rsidP="00F62C0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TRAMITE</w:t>
      </w:r>
      <w:r w:rsidR="00C73488" w:rsidRPr="007465E1">
        <w:rPr>
          <w:rFonts w:ascii="Arial" w:hAnsi="Arial"/>
          <w:b/>
          <w:sz w:val="18"/>
          <w:u w:val="single"/>
        </w:rPr>
        <w:t>:</w:t>
      </w:r>
      <w:r w:rsidR="00C73488" w:rsidRPr="007465E1">
        <w:rPr>
          <w:rFonts w:ascii="Arial" w:hAnsi="Arial"/>
          <w:sz w:val="18"/>
        </w:rPr>
        <w:t xml:space="preserve"> Apertura: _______</w:t>
      </w:r>
      <w:r w:rsidR="00C73488" w:rsidRPr="007465E1">
        <w:rPr>
          <w:rFonts w:ascii="Arial" w:hAnsi="Arial"/>
          <w:sz w:val="18"/>
        </w:rPr>
        <w:tab/>
        <w:t>Traslado: _______</w:t>
      </w:r>
    </w:p>
    <w:p w:rsidR="00742158" w:rsidRDefault="00B31B25" w:rsidP="00F62C0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DESTINACION DEL LOCAL</w:t>
      </w:r>
      <w:r w:rsidR="00F62C08" w:rsidRPr="007465E1">
        <w:rPr>
          <w:rFonts w:ascii="Arial" w:hAnsi="Arial"/>
          <w:b/>
          <w:sz w:val="18"/>
          <w:u w:val="single"/>
        </w:rPr>
        <w:t>:</w:t>
      </w:r>
      <w:r w:rsidR="00742158">
        <w:rPr>
          <w:rFonts w:ascii="Arial" w:hAnsi="Arial"/>
          <w:b/>
          <w:sz w:val="18"/>
        </w:rPr>
        <w:t xml:space="preserve">    </w:t>
      </w:r>
      <w:r w:rsidR="00C73488" w:rsidRPr="00B31B25">
        <w:rPr>
          <w:rFonts w:ascii="Arial" w:hAnsi="Arial"/>
          <w:sz w:val="18"/>
        </w:rPr>
        <w:t>Droguería</w:t>
      </w:r>
      <w:r w:rsidR="00F62C08" w:rsidRPr="00B31B25">
        <w:rPr>
          <w:rFonts w:ascii="Arial" w:hAnsi="Arial"/>
          <w:sz w:val="18"/>
        </w:rPr>
        <w:t xml:space="preserve">: </w:t>
      </w:r>
      <w:r w:rsidR="00742158" w:rsidRPr="00B31B25">
        <w:rPr>
          <w:rFonts w:ascii="Arial" w:hAnsi="Arial"/>
          <w:sz w:val="18"/>
        </w:rPr>
        <w:t xml:space="preserve">  </w:t>
      </w:r>
      <w:r w:rsidR="00F62C08" w:rsidRPr="00B31B25">
        <w:rPr>
          <w:rFonts w:ascii="Arial" w:hAnsi="Arial"/>
          <w:sz w:val="18"/>
        </w:rPr>
        <w:t>____</w:t>
      </w:r>
      <w:r w:rsidR="00742158" w:rsidRPr="00B31B25">
        <w:rPr>
          <w:rFonts w:ascii="Arial" w:hAnsi="Arial"/>
          <w:sz w:val="18"/>
        </w:rPr>
        <w:t xml:space="preserve">     </w:t>
      </w:r>
      <w:r w:rsidR="00C73488" w:rsidRPr="00B31B25">
        <w:rPr>
          <w:rFonts w:ascii="Arial" w:hAnsi="Arial"/>
          <w:sz w:val="18"/>
        </w:rPr>
        <w:t>Depósito</w:t>
      </w:r>
      <w:r w:rsidR="00F62C08" w:rsidRPr="00B31B25">
        <w:rPr>
          <w:rFonts w:ascii="Arial" w:hAnsi="Arial"/>
          <w:sz w:val="18"/>
        </w:rPr>
        <w:t xml:space="preserve">: </w:t>
      </w:r>
      <w:r w:rsidR="00742158" w:rsidRPr="00B31B25">
        <w:rPr>
          <w:rFonts w:ascii="Arial" w:hAnsi="Arial"/>
          <w:sz w:val="18"/>
        </w:rPr>
        <w:t xml:space="preserve">  </w:t>
      </w:r>
      <w:r w:rsidR="00F62C08" w:rsidRPr="00B31B25">
        <w:rPr>
          <w:rFonts w:ascii="Arial" w:hAnsi="Arial"/>
          <w:sz w:val="18"/>
        </w:rPr>
        <w:t>____</w:t>
      </w:r>
      <w:r w:rsidR="00742158" w:rsidRPr="00B31B25">
        <w:rPr>
          <w:rFonts w:ascii="Arial" w:hAnsi="Arial"/>
          <w:sz w:val="18"/>
        </w:rPr>
        <w:t xml:space="preserve">   </w:t>
      </w:r>
      <w:r w:rsidR="00C73488" w:rsidRPr="00B31B25">
        <w:rPr>
          <w:rFonts w:ascii="Arial" w:hAnsi="Arial"/>
          <w:sz w:val="18"/>
        </w:rPr>
        <w:t>Farmacia - droguería</w:t>
      </w:r>
      <w:r w:rsidR="00F62C08" w:rsidRPr="00B31B25">
        <w:rPr>
          <w:rFonts w:ascii="Arial" w:hAnsi="Arial"/>
          <w:sz w:val="18"/>
        </w:rPr>
        <w:t>:</w:t>
      </w:r>
      <w:r w:rsidR="00742158" w:rsidRPr="00B31B25">
        <w:rPr>
          <w:rFonts w:ascii="Arial" w:hAnsi="Arial"/>
          <w:sz w:val="18"/>
        </w:rPr>
        <w:t xml:space="preserve">   </w:t>
      </w:r>
      <w:r w:rsidR="00F62C08" w:rsidRPr="00B31B25">
        <w:rPr>
          <w:rFonts w:ascii="Arial" w:hAnsi="Arial"/>
          <w:sz w:val="18"/>
        </w:rPr>
        <w:t>__</w:t>
      </w:r>
      <w:r w:rsidR="00C73488" w:rsidRPr="00B31B25">
        <w:rPr>
          <w:rFonts w:ascii="Arial" w:hAnsi="Arial"/>
          <w:sz w:val="18"/>
        </w:rPr>
        <w:t>_</w:t>
      </w:r>
      <w:r w:rsidR="00742158" w:rsidRPr="00B31B25">
        <w:rPr>
          <w:rFonts w:ascii="Arial" w:hAnsi="Arial"/>
          <w:sz w:val="18"/>
        </w:rPr>
        <w:t xml:space="preserve">_     </w:t>
      </w:r>
      <w:r w:rsidR="00C73488" w:rsidRPr="00B31B25">
        <w:rPr>
          <w:rFonts w:ascii="Arial" w:hAnsi="Arial"/>
          <w:sz w:val="18"/>
        </w:rPr>
        <w:t>Agencia de especialidad farmacéutica</w:t>
      </w:r>
      <w:r w:rsidR="00742158" w:rsidRPr="00B31B25">
        <w:rPr>
          <w:rFonts w:ascii="Arial" w:hAnsi="Arial"/>
          <w:sz w:val="18"/>
        </w:rPr>
        <w:t xml:space="preserve">: ___ </w:t>
      </w:r>
      <w:r w:rsidR="00C73488" w:rsidRPr="00B31B25">
        <w:rPr>
          <w:rFonts w:ascii="Arial" w:hAnsi="Arial"/>
          <w:sz w:val="18"/>
        </w:rPr>
        <w:t>Tienda naturista:</w:t>
      </w:r>
      <w:r w:rsidR="00742158" w:rsidRPr="00B31B25">
        <w:rPr>
          <w:rFonts w:ascii="Arial" w:hAnsi="Arial"/>
          <w:sz w:val="18"/>
        </w:rPr>
        <w:t xml:space="preserve"> ___   </w:t>
      </w:r>
      <w:r w:rsidR="00C73488" w:rsidRPr="00B31B25">
        <w:rPr>
          <w:rFonts w:ascii="Arial" w:hAnsi="Arial"/>
          <w:sz w:val="18"/>
        </w:rPr>
        <w:t>Farmacia homeopática nivel I</w:t>
      </w:r>
      <w:r w:rsidR="00F62C08" w:rsidRPr="00B31B25">
        <w:rPr>
          <w:rFonts w:ascii="Arial" w:hAnsi="Arial"/>
          <w:sz w:val="18"/>
        </w:rPr>
        <w:t xml:space="preserve">: </w:t>
      </w:r>
      <w:r w:rsidR="00742158" w:rsidRPr="00B31B25">
        <w:rPr>
          <w:rFonts w:ascii="Arial" w:hAnsi="Arial"/>
          <w:sz w:val="18"/>
        </w:rPr>
        <w:t>___</w:t>
      </w:r>
      <w:r w:rsidR="00C73488" w:rsidRPr="00B31B25">
        <w:rPr>
          <w:rFonts w:ascii="Arial" w:hAnsi="Arial"/>
          <w:sz w:val="18"/>
        </w:rPr>
        <w:t xml:space="preserve">  Farm</w:t>
      </w:r>
      <w:r w:rsidR="00742158" w:rsidRPr="00B31B25">
        <w:rPr>
          <w:rFonts w:ascii="Arial" w:hAnsi="Arial"/>
          <w:sz w:val="18"/>
        </w:rPr>
        <w:t>acia homeopática nivel II: _____</w:t>
      </w:r>
    </w:p>
    <w:p w:rsidR="00C73488" w:rsidRPr="007465E1" w:rsidRDefault="00A572D7" w:rsidP="00F62C0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C73488" w:rsidRPr="007465E1">
        <w:rPr>
          <w:rFonts w:ascii="Arial" w:hAnsi="Arial"/>
          <w:sz w:val="18"/>
        </w:rPr>
        <w:t>Otro establecimiento de comercio: _____</w:t>
      </w:r>
      <w:r>
        <w:rPr>
          <w:rFonts w:ascii="Arial" w:hAnsi="Arial"/>
          <w:sz w:val="18"/>
        </w:rPr>
        <w:t>_</w:t>
      </w:r>
    </w:p>
    <w:p w:rsidR="00D822BB" w:rsidRPr="007465E1" w:rsidRDefault="00D822BB" w:rsidP="00D822BB">
      <w:pPr>
        <w:spacing w:line="360" w:lineRule="auto"/>
        <w:rPr>
          <w:rFonts w:ascii="Arial" w:hAnsi="Arial"/>
          <w:sz w:val="18"/>
        </w:rPr>
      </w:pPr>
      <w:r w:rsidRPr="00D822BB">
        <w:rPr>
          <w:rFonts w:ascii="Arial" w:hAnsi="Arial"/>
          <w:b/>
          <w:sz w:val="18"/>
        </w:rPr>
        <w:t>Procedimientos complementarios:</w:t>
      </w:r>
      <w:r w:rsidR="00742158">
        <w:rPr>
          <w:rFonts w:ascii="Arial" w:hAnsi="Arial"/>
          <w:b/>
          <w:sz w:val="18"/>
        </w:rPr>
        <w:t xml:space="preserve">              </w:t>
      </w:r>
      <w:r w:rsidR="004A0BDF">
        <w:rPr>
          <w:rFonts w:ascii="Arial" w:hAnsi="Arial"/>
          <w:b/>
          <w:sz w:val="18"/>
        </w:rPr>
        <w:t xml:space="preserve"> </w:t>
      </w:r>
      <w:r w:rsidR="006B7AA5" w:rsidRPr="007465E1">
        <w:rPr>
          <w:rFonts w:ascii="Arial" w:hAnsi="Arial"/>
          <w:sz w:val="18"/>
        </w:rPr>
        <w:t>Inyectologia</w:t>
      </w:r>
      <w:r w:rsidRPr="007465E1">
        <w:rPr>
          <w:rFonts w:ascii="Arial" w:hAnsi="Arial"/>
          <w:sz w:val="18"/>
        </w:rPr>
        <w:t>:</w:t>
      </w:r>
      <w:r w:rsidR="00742158">
        <w:rPr>
          <w:rFonts w:ascii="Arial" w:hAnsi="Arial"/>
          <w:sz w:val="18"/>
        </w:rPr>
        <w:t xml:space="preserve">     ____       </w:t>
      </w:r>
      <w:r w:rsidRPr="007465E1">
        <w:rPr>
          <w:rFonts w:ascii="Arial" w:hAnsi="Arial"/>
          <w:sz w:val="18"/>
        </w:rPr>
        <w:t xml:space="preserve"> Toma de glicemia: </w:t>
      </w:r>
      <w:r w:rsidR="00742158">
        <w:rPr>
          <w:rFonts w:ascii="Arial" w:hAnsi="Arial"/>
          <w:sz w:val="18"/>
        </w:rPr>
        <w:t xml:space="preserve">               _</w:t>
      </w:r>
      <w:r w:rsidRPr="007465E1">
        <w:rPr>
          <w:rFonts w:ascii="Arial" w:hAnsi="Arial"/>
          <w:sz w:val="18"/>
        </w:rPr>
        <w:t>___</w:t>
      </w:r>
      <w:r w:rsidR="00742158">
        <w:rPr>
          <w:rFonts w:ascii="Arial" w:hAnsi="Arial"/>
          <w:sz w:val="18"/>
        </w:rPr>
        <w:t>_</w:t>
      </w:r>
    </w:p>
    <w:p w:rsidR="00884979" w:rsidRDefault="00884979" w:rsidP="00C7348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del Establecimiento</w:t>
      </w:r>
      <w:proofErr w:type="gramStart"/>
      <w:r>
        <w:rPr>
          <w:rFonts w:ascii="Arial" w:hAnsi="Arial"/>
          <w:sz w:val="18"/>
        </w:rPr>
        <w:t>:_</w:t>
      </w:r>
      <w:proofErr w:type="gramEnd"/>
      <w:r>
        <w:rPr>
          <w:rFonts w:ascii="Arial" w:hAnsi="Arial"/>
          <w:sz w:val="18"/>
        </w:rPr>
        <w:t>__________________________________________________</w:t>
      </w:r>
    </w:p>
    <w:p w:rsidR="007A32D2" w:rsidRDefault="00D20DE7" w:rsidP="00C7348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</w:t>
      </w:r>
      <w:r w:rsidR="00F9266A" w:rsidRPr="007465E1">
        <w:rPr>
          <w:rFonts w:ascii="Arial" w:hAnsi="Arial"/>
          <w:sz w:val="18"/>
        </w:rPr>
        <w:t>irección: __________________</w:t>
      </w:r>
      <w:r w:rsidR="00742158">
        <w:rPr>
          <w:rFonts w:ascii="Arial" w:hAnsi="Arial"/>
          <w:sz w:val="18"/>
        </w:rPr>
        <w:t>________</w:t>
      </w:r>
      <w:r w:rsidR="007A32D2">
        <w:rPr>
          <w:rFonts w:ascii="Arial" w:hAnsi="Arial"/>
          <w:sz w:val="18"/>
        </w:rPr>
        <w:t>_______</w:t>
      </w:r>
      <w:r w:rsidR="00742158">
        <w:rPr>
          <w:rFonts w:ascii="Arial" w:hAnsi="Arial"/>
          <w:sz w:val="18"/>
        </w:rPr>
        <w:t>____</w:t>
      </w:r>
      <w:r w:rsidR="007A32D2">
        <w:rPr>
          <w:rFonts w:ascii="Arial" w:hAnsi="Arial"/>
          <w:sz w:val="18"/>
        </w:rPr>
        <w:t>________</w:t>
      </w:r>
      <w:r w:rsidR="00742158">
        <w:rPr>
          <w:rFonts w:ascii="Arial" w:hAnsi="Arial"/>
          <w:sz w:val="18"/>
        </w:rPr>
        <w:t>_____</w:t>
      </w:r>
      <w:r w:rsidR="00A97FCB">
        <w:rPr>
          <w:rFonts w:ascii="Arial" w:hAnsi="Arial"/>
          <w:sz w:val="18"/>
        </w:rPr>
        <w:t xml:space="preserve"> </w:t>
      </w:r>
      <w:r w:rsidR="007A32D2">
        <w:rPr>
          <w:rFonts w:ascii="Arial" w:hAnsi="Arial"/>
          <w:sz w:val="18"/>
        </w:rPr>
        <w:t xml:space="preserve"> </w:t>
      </w:r>
      <w:r w:rsidR="007A32D2" w:rsidRPr="007465E1">
        <w:rPr>
          <w:rFonts w:ascii="Arial" w:hAnsi="Arial"/>
          <w:sz w:val="18"/>
        </w:rPr>
        <w:t>Municipio: ______________________</w:t>
      </w:r>
      <w:r w:rsidR="007A32D2">
        <w:rPr>
          <w:rFonts w:ascii="Arial" w:hAnsi="Arial"/>
          <w:sz w:val="18"/>
        </w:rPr>
        <w:t>____________</w:t>
      </w:r>
    </w:p>
    <w:p w:rsidR="00C73488" w:rsidRDefault="00F9266A" w:rsidP="00C73488">
      <w:pPr>
        <w:spacing w:line="360" w:lineRule="auto"/>
        <w:rPr>
          <w:rFonts w:ascii="Arial" w:hAnsi="Arial"/>
          <w:sz w:val="18"/>
        </w:rPr>
      </w:pPr>
      <w:r w:rsidRPr="007465E1">
        <w:rPr>
          <w:rFonts w:ascii="Arial" w:hAnsi="Arial"/>
          <w:sz w:val="18"/>
        </w:rPr>
        <w:t>Representante legal _____________________________________</w:t>
      </w:r>
      <w:r w:rsidR="0015565F" w:rsidRPr="007465E1">
        <w:rPr>
          <w:rFonts w:ascii="Arial" w:hAnsi="Arial"/>
          <w:sz w:val="18"/>
        </w:rPr>
        <w:t>___</w:t>
      </w:r>
      <w:r w:rsidR="00D20DE7">
        <w:rPr>
          <w:rFonts w:ascii="Arial" w:hAnsi="Arial"/>
          <w:sz w:val="18"/>
        </w:rPr>
        <w:t xml:space="preserve">______  </w:t>
      </w:r>
      <w:r w:rsidR="00DE19F4" w:rsidRPr="007465E1">
        <w:rPr>
          <w:rFonts w:ascii="Arial" w:hAnsi="Arial"/>
          <w:sz w:val="18"/>
        </w:rPr>
        <w:t>C.C. No. __________________________</w:t>
      </w:r>
      <w:r w:rsidR="00742158">
        <w:rPr>
          <w:rFonts w:ascii="Arial" w:hAnsi="Arial"/>
          <w:sz w:val="18"/>
        </w:rPr>
        <w:t>_____</w:t>
      </w:r>
    </w:p>
    <w:p w:rsidR="007A32D2" w:rsidRPr="007465E1" w:rsidRDefault="007A32D2" w:rsidP="007A32D2">
      <w:pPr>
        <w:spacing w:line="360" w:lineRule="auto"/>
        <w:rPr>
          <w:rFonts w:ascii="Arial" w:hAnsi="Arial"/>
          <w:sz w:val="18"/>
        </w:rPr>
      </w:pPr>
      <w:r w:rsidRPr="007465E1">
        <w:rPr>
          <w:rFonts w:ascii="Arial" w:hAnsi="Arial"/>
          <w:sz w:val="18"/>
        </w:rPr>
        <w:t>Teléfonos: ____________________</w:t>
      </w:r>
      <w:r>
        <w:rPr>
          <w:rFonts w:ascii="Arial" w:hAnsi="Arial"/>
          <w:sz w:val="18"/>
        </w:rPr>
        <w:t xml:space="preserve">___     </w:t>
      </w:r>
      <w:r w:rsidRPr="007465E1">
        <w:rPr>
          <w:rFonts w:ascii="Arial" w:hAnsi="Arial"/>
          <w:sz w:val="18"/>
        </w:rPr>
        <w:t>E - mail: _____________________</w:t>
      </w:r>
      <w:r>
        <w:rPr>
          <w:rFonts w:ascii="Arial" w:hAnsi="Arial"/>
          <w:sz w:val="18"/>
        </w:rPr>
        <w:t xml:space="preserve">___ </w:t>
      </w:r>
      <w:r w:rsidRPr="007465E1">
        <w:rPr>
          <w:rFonts w:ascii="Arial" w:hAnsi="Arial"/>
          <w:sz w:val="18"/>
        </w:rPr>
        <w:t xml:space="preserve"> </w:t>
      </w:r>
    </w:p>
    <w:p w:rsidR="00F9266A" w:rsidRPr="007465E1" w:rsidRDefault="00F9266A" w:rsidP="00F9266A">
      <w:pPr>
        <w:spacing w:line="360" w:lineRule="auto"/>
        <w:rPr>
          <w:rFonts w:ascii="Arial" w:hAnsi="Arial"/>
          <w:sz w:val="16"/>
        </w:rPr>
      </w:pPr>
      <w:r w:rsidRPr="007465E1">
        <w:rPr>
          <w:rFonts w:ascii="Arial" w:hAnsi="Arial"/>
          <w:sz w:val="16"/>
        </w:rPr>
        <w:t>Número de Empleados</w:t>
      </w:r>
      <w:r w:rsidR="00770CD1">
        <w:rPr>
          <w:rFonts w:ascii="Arial" w:hAnsi="Arial"/>
          <w:sz w:val="16"/>
        </w:rPr>
        <w:t>: Proyectados</w:t>
      </w:r>
      <w:r w:rsidR="0045538D">
        <w:rPr>
          <w:rFonts w:ascii="Arial" w:hAnsi="Arial"/>
          <w:sz w:val="16"/>
        </w:rPr>
        <w:t>: ________________</w:t>
      </w:r>
      <w:r w:rsidRPr="007465E1">
        <w:rPr>
          <w:rFonts w:ascii="Arial" w:hAnsi="Arial"/>
          <w:sz w:val="16"/>
        </w:rPr>
        <w:t>.</w:t>
      </w:r>
    </w:p>
    <w:tbl>
      <w:tblPr>
        <w:tblW w:w="1077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514"/>
        <w:gridCol w:w="715"/>
        <w:gridCol w:w="2977"/>
      </w:tblGrid>
      <w:tr w:rsidR="0015565F" w:rsidRPr="00CD468F" w:rsidTr="001F7D72">
        <w:trPr>
          <w:trHeight w:val="299"/>
        </w:trPr>
        <w:tc>
          <w:tcPr>
            <w:tcW w:w="568" w:type="dxa"/>
            <w:shd w:val="clear" w:color="auto" w:fill="auto"/>
            <w:vAlign w:val="center"/>
          </w:tcPr>
          <w:p w:rsidR="0015565F" w:rsidRPr="00CD468F" w:rsidRDefault="0015565F" w:rsidP="0015565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br w:type="page"/>
            </w:r>
            <w:r w:rsidRPr="00CD468F">
              <w:rPr>
                <w:rFonts w:ascii="Arial" w:hAnsi="Arial" w:cs="Arial"/>
                <w:sz w:val="16"/>
                <w:szCs w:val="18"/>
              </w:rPr>
              <w:br w:type="page"/>
            </w:r>
          </w:p>
        </w:tc>
        <w:tc>
          <w:tcPr>
            <w:tcW w:w="10206" w:type="dxa"/>
            <w:gridSpan w:val="3"/>
            <w:shd w:val="clear" w:color="auto" w:fill="auto"/>
            <w:vAlign w:val="center"/>
          </w:tcPr>
          <w:p w:rsidR="0015565F" w:rsidRPr="00CD468F" w:rsidRDefault="0002391F" w:rsidP="0015565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468F">
              <w:rPr>
                <w:rFonts w:ascii="Arial" w:hAnsi="Arial" w:cs="Arial"/>
                <w:b/>
                <w:sz w:val="16"/>
                <w:szCs w:val="18"/>
              </w:rPr>
              <w:t>ASPECTOS A VERIFICAR</w:t>
            </w:r>
          </w:p>
        </w:tc>
      </w:tr>
      <w:tr w:rsidR="00F62C08" w:rsidRPr="00CD468F" w:rsidTr="001F7D72">
        <w:trPr>
          <w:trHeight w:val="125"/>
        </w:trPr>
        <w:tc>
          <w:tcPr>
            <w:tcW w:w="568" w:type="dxa"/>
            <w:tcBorders>
              <w:bottom w:val="nil"/>
            </w:tcBorders>
            <w:shd w:val="clear" w:color="auto" w:fill="auto"/>
            <w:vAlign w:val="center"/>
          </w:tcPr>
          <w:p w:rsidR="00F62C08" w:rsidRPr="00CD468F" w:rsidRDefault="00F62C08" w:rsidP="0015565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62C08" w:rsidRPr="00CD468F" w:rsidRDefault="0002391F" w:rsidP="001556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b/>
                <w:sz w:val="16"/>
                <w:szCs w:val="18"/>
              </w:rPr>
              <w:t xml:space="preserve">INSTALACIONES </w:t>
            </w:r>
            <w:r w:rsidR="00467B7A" w:rsidRPr="00CD468F">
              <w:rPr>
                <w:rFonts w:ascii="Arial" w:hAnsi="Arial" w:cs="Arial"/>
                <w:b/>
                <w:sz w:val="16"/>
                <w:szCs w:val="18"/>
              </w:rPr>
              <w:t>FÍSICAS</w:t>
            </w:r>
            <w:r w:rsidRPr="00CD468F">
              <w:rPr>
                <w:rFonts w:ascii="Arial" w:hAnsi="Arial" w:cs="Arial"/>
                <w:b/>
                <w:sz w:val="16"/>
                <w:szCs w:val="18"/>
              </w:rPr>
              <w:t xml:space="preserve"> GENERALES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62C08" w:rsidRPr="00CD468F" w:rsidRDefault="0015565F" w:rsidP="0015565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468F">
              <w:rPr>
                <w:rFonts w:ascii="Arial" w:hAnsi="Arial" w:cs="Arial"/>
                <w:b/>
                <w:sz w:val="16"/>
                <w:szCs w:val="18"/>
              </w:rPr>
              <w:t>CAL.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2C08" w:rsidRPr="00CD468F" w:rsidRDefault="0015565F" w:rsidP="0015565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468F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</w:p>
        </w:tc>
      </w:tr>
      <w:tr w:rsidR="00DE19F4" w:rsidRPr="00CD468F" w:rsidTr="001A3693">
        <w:trPr>
          <w:trHeight w:val="415"/>
        </w:trPr>
        <w:tc>
          <w:tcPr>
            <w:tcW w:w="568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1.1</w:t>
            </w:r>
          </w:p>
        </w:tc>
        <w:tc>
          <w:tcPr>
            <w:tcW w:w="6514" w:type="dxa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 xml:space="preserve">El área interna </w:t>
            </w:r>
            <w:r w:rsidR="00B161C9" w:rsidRPr="00CD468F">
              <w:rPr>
                <w:rFonts w:ascii="Arial" w:hAnsi="Arial" w:cs="Arial"/>
                <w:sz w:val="16"/>
                <w:szCs w:val="18"/>
              </w:rPr>
              <w:t xml:space="preserve">del establecimiento </w:t>
            </w:r>
            <w:r w:rsidRPr="00CD468F">
              <w:rPr>
                <w:rFonts w:ascii="Arial" w:hAnsi="Arial" w:cs="Arial"/>
                <w:sz w:val="16"/>
                <w:szCs w:val="18"/>
              </w:rPr>
              <w:t>cumple con los 20 metros cuadrados mínimos establecidos.</w:t>
            </w:r>
          </w:p>
        </w:tc>
        <w:tc>
          <w:tcPr>
            <w:tcW w:w="715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E19F4" w:rsidRPr="00CD468F" w:rsidTr="00910B99">
        <w:trPr>
          <w:trHeight w:val="325"/>
        </w:trPr>
        <w:tc>
          <w:tcPr>
            <w:tcW w:w="568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1.2</w:t>
            </w:r>
          </w:p>
        </w:tc>
        <w:tc>
          <w:tcPr>
            <w:tcW w:w="6514" w:type="dxa"/>
          </w:tcPr>
          <w:p w:rsidR="00DE19F4" w:rsidRPr="00CD468F" w:rsidRDefault="00DE19F4" w:rsidP="00910B9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 xml:space="preserve">El </w:t>
            </w:r>
            <w:r w:rsidR="00910B99" w:rsidRPr="00CD468F">
              <w:rPr>
                <w:rFonts w:ascii="Arial" w:hAnsi="Arial" w:cs="Arial"/>
                <w:sz w:val="16"/>
                <w:szCs w:val="18"/>
              </w:rPr>
              <w:t>l</w:t>
            </w:r>
            <w:r w:rsidR="00700684" w:rsidRPr="00CD468F">
              <w:rPr>
                <w:rFonts w:ascii="Arial" w:hAnsi="Arial" w:cs="Arial"/>
                <w:sz w:val="16"/>
                <w:szCs w:val="18"/>
              </w:rPr>
              <w:t>o</w:t>
            </w:r>
            <w:r w:rsidR="00910B99" w:rsidRPr="00CD468F">
              <w:rPr>
                <w:rFonts w:ascii="Arial" w:hAnsi="Arial" w:cs="Arial"/>
                <w:sz w:val="16"/>
                <w:szCs w:val="18"/>
              </w:rPr>
              <w:t>cal</w:t>
            </w:r>
            <w:r w:rsidRPr="00CD468F">
              <w:rPr>
                <w:rFonts w:ascii="Arial" w:hAnsi="Arial" w:cs="Arial"/>
                <w:sz w:val="16"/>
                <w:szCs w:val="18"/>
              </w:rPr>
              <w:t xml:space="preserve"> es independiente de casa o habitación.</w:t>
            </w:r>
          </w:p>
        </w:tc>
        <w:tc>
          <w:tcPr>
            <w:tcW w:w="715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E19F4" w:rsidRPr="00CD468F" w:rsidTr="001A3693">
        <w:trPr>
          <w:trHeight w:val="229"/>
        </w:trPr>
        <w:tc>
          <w:tcPr>
            <w:tcW w:w="568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1.3</w:t>
            </w:r>
          </w:p>
        </w:tc>
        <w:tc>
          <w:tcPr>
            <w:tcW w:w="6514" w:type="dxa"/>
          </w:tcPr>
          <w:p w:rsidR="00DE19F4" w:rsidRPr="00CD468F" w:rsidRDefault="00DE19F4" w:rsidP="00910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CD468F">
              <w:rPr>
                <w:rFonts w:ascii="Arial" w:hAnsi="Arial" w:cs="Arial"/>
                <w:sz w:val="16"/>
                <w:szCs w:val="18"/>
                <w:lang w:val="es-CO"/>
              </w:rPr>
              <w:t xml:space="preserve">Los techos y cielo rasos son resistentes, uniformes y de fácil limpieza y </w:t>
            </w:r>
            <w:r w:rsidR="008734F1" w:rsidRPr="00CD468F">
              <w:rPr>
                <w:rFonts w:ascii="Arial" w:hAnsi="Arial" w:cs="Arial"/>
                <w:sz w:val="16"/>
                <w:szCs w:val="18"/>
                <w:lang w:val="es-CO"/>
              </w:rPr>
              <w:t>sanitización</w:t>
            </w:r>
            <w:r w:rsidRPr="00CD468F">
              <w:rPr>
                <w:rFonts w:ascii="Arial" w:hAnsi="Arial" w:cs="Arial"/>
                <w:sz w:val="16"/>
                <w:szCs w:val="18"/>
                <w:lang w:val="es-CO"/>
              </w:rPr>
              <w:t>.</w:t>
            </w:r>
          </w:p>
        </w:tc>
        <w:tc>
          <w:tcPr>
            <w:tcW w:w="715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E19F4" w:rsidRPr="00CD468F" w:rsidTr="00D822BB">
        <w:trPr>
          <w:trHeight w:val="429"/>
        </w:trPr>
        <w:tc>
          <w:tcPr>
            <w:tcW w:w="568" w:type="dxa"/>
            <w:tcBorders>
              <w:bottom w:val="nil"/>
            </w:tcBorders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1.4</w:t>
            </w:r>
          </w:p>
        </w:tc>
        <w:tc>
          <w:tcPr>
            <w:tcW w:w="6514" w:type="dxa"/>
          </w:tcPr>
          <w:p w:rsidR="00DE19F4" w:rsidRPr="00CD468F" w:rsidRDefault="00DE19F4" w:rsidP="00751C7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CD468F">
              <w:rPr>
                <w:rFonts w:ascii="Arial" w:hAnsi="Arial" w:cs="Arial"/>
                <w:sz w:val="16"/>
                <w:szCs w:val="18"/>
                <w:lang w:val="es-CO"/>
              </w:rPr>
              <w:t xml:space="preserve">Las paredes o muros son impermeables, sólidos, de fácil limpieza y </w:t>
            </w:r>
            <w:r w:rsidR="008734F1" w:rsidRPr="00CD468F">
              <w:rPr>
                <w:rFonts w:ascii="Arial" w:hAnsi="Arial" w:cs="Arial"/>
                <w:sz w:val="16"/>
                <w:szCs w:val="18"/>
                <w:lang w:val="es-CO"/>
              </w:rPr>
              <w:t>sanitización</w:t>
            </w:r>
            <w:r w:rsidRPr="00CD468F">
              <w:rPr>
                <w:rFonts w:ascii="Arial" w:hAnsi="Arial" w:cs="Arial"/>
                <w:sz w:val="16"/>
                <w:szCs w:val="18"/>
                <w:lang w:val="es-CO"/>
              </w:rPr>
              <w:t>, resistentes a factores ambientales de temperatura y humedad.</w:t>
            </w:r>
          </w:p>
        </w:tc>
        <w:tc>
          <w:tcPr>
            <w:tcW w:w="715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E19F4" w:rsidRPr="00CD468F" w:rsidTr="001A3693">
        <w:trPr>
          <w:trHeight w:val="415"/>
        </w:trPr>
        <w:tc>
          <w:tcPr>
            <w:tcW w:w="568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1.5</w:t>
            </w:r>
          </w:p>
        </w:tc>
        <w:tc>
          <w:tcPr>
            <w:tcW w:w="6514" w:type="dxa"/>
          </w:tcPr>
          <w:p w:rsidR="00DE19F4" w:rsidRPr="00CD468F" w:rsidRDefault="00DE19F4" w:rsidP="00751C7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CD468F">
              <w:rPr>
                <w:rFonts w:ascii="Arial" w:hAnsi="Arial" w:cs="Arial"/>
                <w:sz w:val="16"/>
                <w:szCs w:val="18"/>
                <w:lang w:val="es-CO"/>
              </w:rPr>
              <w:t xml:space="preserve">Los pisos son de material impermeable, resistente y cuentan con sistema de drenaje que permite su fácil </w:t>
            </w:r>
            <w:r w:rsidR="005B64B7" w:rsidRPr="00CD468F">
              <w:rPr>
                <w:rFonts w:ascii="Arial" w:hAnsi="Arial" w:cs="Arial"/>
                <w:sz w:val="16"/>
                <w:szCs w:val="18"/>
                <w:lang w:val="es-CO"/>
              </w:rPr>
              <w:t xml:space="preserve">limpieza y </w:t>
            </w:r>
            <w:r w:rsidR="002618E1" w:rsidRPr="00CD468F">
              <w:rPr>
                <w:rFonts w:ascii="Arial" w:hAnsi="Arial" w:cs="Arial"/>
                <w:sz w:val="16"/>
                <w:szCs w:val="18"/>
                <w:lang w:val="es-CO"/>
              </w:rPr>
              <w:t>sanitización</w:t>
            </w:r>
            <w:r w:rsidRPr="00CD468F">
              <w:rPr>
                <w:rFonts w:ascii="Arial" w:hAnsi="Arial" w:cs="Arial"/>
                <w:sz w:val="16"/>
                <w:szCs w:val="18"/>
                <w:lang w:val="es-CO"/>
              </w:rPr>
              <w:t>.</w:t>
            </w:r>
          </w:p>
        </w:tc>
        <w:tc>
          <w:tcPr>
            <w:tcW w:w="715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E19F4" w:rsidRPr="00CD468F" w:rsidTr="001A3693">
        <w:trPr>
          <w:trHeight w:val="229"/>
        </w:trPr>
        <w:tc>
          <w:tcPr>
            <w:tcW w:w="568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1.6</w:t>
            </w:r>
          </w:p>
        </w:tc>
        <w:tc>
          <w:tcPr>
            <w:tcW w:w="6514" w:type="dxa"/>
          </w:tcPr>
          <w:p w:rsidR="00DE19F4" w:rsidRPr="00CD468F" w:rsidRDefault="00910B99" w:rsidP="00751C7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Cuenta con instalaciones eléctricas no expuestas, en buenas condiciones.</w:t>
            </w:r>
          </w:p>
        </w:tc>
        <w:tc>
          <w:tcPr>
            <w:tcW w:w="715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E19F4" w:rsidRPr="00CD468F" w:rsidTr="00910B99">
        <w:trPr>
          <w:trHeight w:val="319"/>
        </w:trPr>
        <w:tc>
          <w:tcPr>
            <w:tcW w:w="568" w:type="dxa"/>
            <w:tcBorders>
              <w:bottom w:val="nil"/>
            </w:tcBorders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1.7</w:t>
            </w:r>
          </w:p>
        </w:tc>
        <w:tc>
          <w:tcPr>
            <w:tcW w:w="6514" w:type="dxa"/>
            <w:tcBorders>
              <w:bottom w:val="nil"/>
            </w:tcBorders>
          </w:tcPr>
          <w:p w:rsidR="00DE19F4" w:rsidRPr="00CD468F" w:rsidRDefault="00910B99" w:rsidP="00751C7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Cuenta con unidad sanitaria suficiente y en buenas condiciones.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E19F4" w:rsidRPr="00CD468F" w:rsidRDefault="00DE19F4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10B99" w:rsidRPr="00CD468F" w:rsidTr="00910B99">
        <w:trPr>
          <w:trHeight w:val="319"/>
        </w:trPr>
        <w:tc>
          <w:tcPr>
            <w:tcW w:w="568" w:type="dxa"/>
            <w:tcBorders>
              <w:bottom w:val="nil"/>
            </w:tcBorders>
            <w:vAlign w:val="center"/>
          </w:tcPr>
          <w:p w:rsidR="00910B99" w:rsidRPr="00CD468F" w:rsidRDefault="00910B99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1.8</w:t>
            </w:r>
          </w:p>
        </w:tc>
        <w:tc>
          <w:tcPr>
            <w:tcW w:w="6514" w:type="dxa"/>
            <w:tcBorders>
              <w:bottom w:val="nil"/>
            </w:tcBorders>
          </w:tcPr>
          <w:p w:rsidR="00910B99" w:rsidRPr="00CD468F" w:rsidRDefault="00910B99" w:rsidP="00751C7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Cuenta con iluminación natural y artificial adecuada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910B99" w:rsidRPr="00CD468F" w:rsidRDefault="00910B99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10B99" w:rsidRPr="00CD468F" w:rsidRDefault="00910B99" w:rsidP="00751C7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1D99" w:rsidRPr="00CD468F" w:rsidTr="006E1D99">
        <w:trPr>
          <w:trHeight w:val="2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1D99" w:rsidRPr="00CD468F" w:rsidRDefault="000C17F4" w:rsidP="008734F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1.9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8734F1" w:rsidRPr="00CD468F" w:rsidRDefault="008734F1" w:rsidP="008734F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Las condiciones ambientales  locativas internas, garantizan la temperatura para el almacenamiento de los productos 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6E1D99" w:rsidRPr="00CD468F" w:rsidRDefault="006E1D99" w:rsidP="008734F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E1D99" w:rsidRPr="00CD468F" w:rsidRDefault="006E1D99" w:rsidP="008734F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C7C" w:rsidRPr="00CD468F" w:rsidTr="007465E1">
        <w:trPr>
          <w:trHeight w:val="249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751C7C" w:rsidRPr="00CD468F" w:rsidRDefault="001E62B2" w:rsidP="00AA0106">
            <w:pPr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1</w:t>
            </w:r>
            <w:r w:rsidR="00AA0106" w:rsidRPr="00CD468F">
              <w:rPr>
                <w:rFonts w:ascii="Arial" w:hAnsi="Arial" w:cs="Arial"/>
                <w:sz w:val="16"/>
                <w:szCs w:val="18"/>
              </w:rPr>
              <w:t>.</w:t>
            </w:r>
            <w:r w:rsidRPr="00CD468F">
              <w:rPr>
                <w:rFonts w:ascii="Arial" w:hAnsi="Arial" w:cs="Arial"/>
                <w:sz w:val="16"/>
                <w:szCs w:val="18"/>
              </w:rPr>
              <w:t>1</w:t>
            </w:r>
            <w:r w:rsidR="00AA0106" w:rsidRPr="00CD468F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6514" w:type="dxa"/>
            <w:tcBorders>
              <w:bottom w:val="single" w:sz="6" w:space="0" w:color="auto"/>
            </w:tcBorders>
          </w:tcPr>
          <w:p w:rsidR="00751C7C" w:rsidRPr="00CD468F" w:rsidRDefault="00AA0106" w:rsidP="00AA0106">
            <w:pPr>
              <w:rPr>
                <w:rFonts w:ascii="Arial" w:hAnsi="Arial" w:cs="Arial"/>
                <w:sz w:val="16"/>
                <w:szCs w:val="18"/>
              </w:rPr>
            </w:pPr>
            <w:r w:rsidRPr="008171D9">
              <w:rPr>
                <w:rFonts w:ascii="Arial" w:hAnsi="Arial" w:cs="Arial"/>
                <w:sz w:val="16"/>
                <w:szCs w:val="18"/>
              </w:rPr>
              <w:t xml:space="preserve">El área de </w:t>
            </w:r>
            <w:r w:rsidR="006B7AA5" w:rsidRPr="008171D9">
              <w:rPr>
                <w:rFonts w:ascii="Arial" w:hAnsi="Arial" w:cs="Arial"/>
                <w:sz w:val="16"/>
                <w:szCs w:val="18"/>
              </w:rPr>
              <w:t>inyectologia</w:t>
            </w:r>
            <w:r w:rsidR="004A0BDF" w:rsidRPr="008171D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E1D99" w:rsidRPr="00CD468F">
              <w:rPr>
                <w:rFonts w:ascii="Arial" w:hAnsi="Arial" w:cs="Arial"/>
                <w:sz w:val="16"/>
                <w:szCs w:val="18"/>
              </w:rPr>
              <w:t>presenta privacidad y comodidad para el paciente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751C7C" w:rsidRPr="00CD468F" w:rsidRDefault="00751C7C" w:rsidP="0015565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751C7C" w:rsidRPr="00CD468F" w:rsidRDefault="00751C7C" w:rsidP="0015565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A3693" w:rsidRPr="00CD468F" w:rsidTr="007465E1">
        <w:trPr>
          <w:trHeight w:val="41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A3693" w:rsidRPr="00CD468F" w:rsidRDefault="001E62B2" w:rsidP="00AA0106">
            <w:pPr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1</w:t>
            </w:r>
            <w:r w:rsidR="00AA0106" w:rsidRPr="00CD468F">
              <w:rPr>
                <w:rFonts w:ascii="Arial" w:hAnsi="Arial" w:cs="Arial"/>
                <w:sz w:val="16"/>
                <w:szCs w:val="18"/>
              </w:rPr>
              <w:t>.</w:t>
            </w:r>
            <w:r w:rsidRPr="00CD468F">
              <w:rPr>
                <w:rFonts w:ascii="Arial" w:hAnsi="Arial" w:cs="Arial"/>
                <w:sz w:val="16"/>
                <w:szCs w:val="18"/>
              </w:rPr>
              <w:t>1</w:t>
            </w:r>
            <w:r w:rsidR="00AA0106" w:rsidRPr="00CD468F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1A3693" w:rsidRPr="00CD468F" w:rsidRDefault="001A3693" w:rsidP="001556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D468F">
              <w:rPr>
                <w:rFonts w:ascii="Arial" w:hAnsi="Arial" w:cs="Arial"/>
                <w:sz w:val="16"/>
                <w:szCs w:val="18"/>
              </w:rPr>
              <w:t>Para depósito de drogas y farmacias droguerías, cuenta con área debidamente delimitadas, para los procesos requeridos, (resolución 1403 de 2007).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1A3693" w:rsidRPr="00CD468F" w:rsidRDefault="001A3693" w:rsidP="0015565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3693" w:rsidRPr="00CD468F" w:rsidRDefault="001A3693" w:rsidP="0015565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C4414" w:rsidRDefault="00AC4414" w:rsidP="00F62C08">
      <w:pPr>
        <w:rPr>
          <w:rFonts w:ascii="Arial" w:hAnsi="Arial" w:cs="Arial"/>
          <w:b/>
          <w:sz w:val="18"/>
          <w:szCs w:val="18"/>
        </w:rPr>
      </w:pPr>
    </w:p>
    <w:p w:rsidR="007465E1" w:rsidRPr="007465E1" w:rsidRDefault="001E62B2" w:rsidP="001F7D72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9" w:color="auto"/>
          <w:between w:val="single" w:sz="6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467B7A">
        <w:rPr>
          <w:rFonts w:ascii="Arial" w:hAnsi="Arial" w:cs="Arial"/>
          <w:b/>
          <w:sz w:val="18"/>
          <w:szCs w:val="18"/>
        </w:rPr>
        <w:t>.  REQUERIMIENTOS</w:t>
      </w:r>
    </w:p>
    <w:p w:rsidR="007465E1" w:rsidRPr="007465E1" w:rsidRDefault="007465E1" w:rsidP="007465E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9" w:color="auto"/>
          <w:between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  <w:r w:rsidRPr="007465E1">
        <w:rPr>
          <w:rFonts w:ascii="Arial" w:hAnsi="Arial" w:cs="Arial"/>
          <w:sz w:val="18"/>
          <w:szCs w:val="18"/>
        </w:rPr>
        <w:t>Para ajustar el establecimiento a las normas sanitarias debe darse cumplimiento a l</w:t>
      </w:r>
      <w:r w:rsidR="001E62B2">
        <w:rPr>
          <w:rFonts w:ascii="Arial" w:hAnsi="Arial" w:cs="Arial"/>
          <w:sz w:val="18"/>
          <w:szCs w:val="18"/>
        </w:rPr>
        <w:t>o</w:t>
      </w:r>
      <w:r w:rsidRPr="007465E1">
        <w:rPr>
          <w:rFonts w:ascii="Arial" w:hAnsi="Arial" w:cs="Arial"/>
          <w:sz w:val="18"/>
          <w:szCs w:val="18"/>
        </w:rPr>
        <w:t xml:space="preserve">s siguientes </w:t>
      </w:r>
      <w:r w:rsidR="00A17427">
        <w:rPr>
          <w:rFonts w:ascii="Arial" w:hAnsi="Arial" w:cs="Arial"/>
          <w:sz w:val="18"/>
          <w:szCs w:val="18"/>
        </w:rPr>
        <w:t>requerimientos</w:t>
      </w:r>
      <w:r w:rsidRPr="007465E1">
        <w:rPr>
          <w:rFonts w:ascii="Arial" w:hAnsi="Arial" w:cs="Arial"/>
          <w:sz w:val="18"/>
          <w:szCs w:val="18"/>
        </w:rPr>
        <w:t xml:space="preserve"> (Citar numerales):</w:t>
      </w:r>
    </w:p>
    <w:p w:rsidR="007465E1" w:rsidRPr="007465E1" w:rsidRDefault="00A572D7" w:rsidP="007465E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9" w:color="auto"/>
          <w:between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D67F6" w:rsidRPr="007465E1" w:rsidRDefault="00FD67F6" w:rsidP="00F62C08">
      <w:pPr>
        <w:rPr>
          <w:rFonts w:ascii="Arial" w:hAnsi="Arial" w:cs="Arial"/>
          <w:b/>
          <w:sz w:val="18"/>
          <w:szCs w:val="18"/>
        </w:rPr>
      </w:pPr>
    </w:p>
    <w:p w:rsidR="007465E1" w:rsidRPr="007465E1" w:rsidRDefault="007465E1" w:rsidP="00DE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7465E1">
        <w:rPr>
          <w:rFonts w:ascii="Arial" w:hAnsi="Arial" w:cs="Arial"/>
          <w:b/>
          <w:sz w:val="18"/>
          <w:szCs w:val="18"/>
        </w:rPr>
        <w:t>CALIFICACIÓN</w:t>
      </w:r>
    </w:p>
    <w:p w:rsidR="006E1D99" w:rsidRPr="007465E1" w:rsidRDefault="006E1D99" w:rsidP="00DE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DE77F8">
        <w:rPr>
          <w:rFonts w:ascii="Arial" w:hAnsi="Arial" w:cs="Arial"/>
          <w:sz w:val="18"/>
          <w:szCs w:val="18"/>
        </w:rPr>
        <w:t>Cumple completamente</w:t>
      </w:r>
      <w:r w:rsidR="00742158" w:rsidRPr="00DE77F8">
        <w:rPr>
          <w:rFonts w:ascii="Arial" w:hAnsi="Arial" w:cs="Arial"/>
          <w:sz w:val="18"/>
          <w:szCs w:val="18"/>
        </w:rPr>
        <w:t xml:space="preserve">: </w:t>
      </w:r>
      <w:r w:rsidR="00742158" w:rsidRPr="00DE77F8">
        <w:rPr>
          <w:rFonts w:ascii="Arial" w:hAnsi="Arial" w:cs="Arial"/>
          <w:b/>
          <w:sz w:val="18"/>
          <w:szCs w:val="18"/>
        </w:rPr>
        <w:t>2</w:t>
      </w:r>
      <w:r w:rsidRPr="00DE77F8">
        <w:rPr>
          <w:rFonts w:ascii="Arial" w:hAnsi="Arial" w:cs="Arial"/>
          <w:b/>
          <w:sz w:val="18"/>
          <w:szCs w:val="18"/>
        </w:rPr>
        <w:t xml:space="preserve"> </w:t>
      </w:r>
      <w:r w:rsidR="00742158" w:rsidRPr="00DE77F8">
        <w:rPr>
          <w:rFonts w:ascii="Arial" w:hAnsi="Arial" w:cs="Arial"/>
          <w:b/>
          <w:sz w:val="18"/>
          <w:szCs w:val="18"/>
        </w:rPr>
        <w:t xml:space="preserve">     </w:t>
      </w:r>
      <w:r w:rsidRPr="00DE77F8">
        <w:rPr>
          <w:rFonts w:ascii="Arial" w:hAnsi="Arial" w:cs="Arial"/>
          <w:b/>
          <w:sz w:val="18"/>
          <w:szCs w:val="18"/>
        </w:rPr>
        <w:t xml:space="preserve">  </w:t>
      </w:r>
      <w:r w:rsidRPr="00DE77F8">
        <w:rPr>
          <w:rFonts w:ascii="Arial" w:hAnsi="Arial" w:cs="Arial"/>
          <w:sz w:val="18"/>
          <w:szCs w:val="18"/>
        </w:rPr>
        <w:t>Cumple parcialmente</w:t>
      </w:r>
      <w:r w:rsidR="001A27C1" w:rsidRPr="00DE77F8">
        <w:rPr>
          <w:rFonts w:ascii="Arial" w:hAnsi="Arial" w:cs="Arial"/>
          <w:sz w:val="18"/>
          <w:szCs w:val="18"/>
        </w:rPr>
        <w:t>:</w:t>
      </w:r>
      <w:r w:rsidR="00742158" w:rsidRPr="00DE77F8">
        <w:rPr>
          <w:rFonts w:ascii="Arial" w:hAnsi="Arial" w:cs="Arial"/>
          <w:sz w:val="18"/>
          <w:szCs w:val="18"/>
        </w:rPr>
        <w:t xml:space="preserve">   </w:t>
      </w:r>
      <w:r w:rsidRPr="00DE77F8">
        <w:rPr>
          <w:rFonts w:ascii="Arial" w:hAnsi="Arial" w:cs="Arial"/>
          <w:b/>
          <w:sz w:val="18"/>
          <w:szCs w:val="18"/>
        </w:rPr>
        <w:t xml:space="preserve">1  </w:t>
      </w:r>
      <w:r w:rsidR="00742158" w:rsidRPr="00DE77F8">
        <w:rPr>
          <w:rFonts w:ascii="Arial" w:hAnsi="Arial" w:cs="Arial"/>
          <w:b/>
          <w:sz w:val="18"/>
          <w:szCs w:val="18"/>
        </w:rPr>
        <w:t xml:space="preserve">      </w:t>
      </w:r>
      <w:r w:rsidRPr="00DE77F8">
        <w:rPr>
          <w:rFonts w:ascii="Arial" w:hAnsi="Arial" w:cs="Arial"/>
          <w:sz w:val="18"/>
          <w:szCs w:val="18"/>
        </w:rPr>
        <w:t>No cumple</w:t>
      </w:r>
      <w:r w:rsidR="00A17427" w:rsidRPr="00DE77F8">
        <w:rPr>
          <w:rFonts w:ascii="Arial" w:hAnsi="Arial" w:cs="Arial"/>
          <w:sz w:val="18"/>
          <w:szCs w:val="18"/>
        </w:rPr>
        <w:t xml:space="preserve">: </w:t>
      </w:r>
      <w:r w:rsidR="00A17427" w:rsidRPr="00DE77F8">
        <w:rPr>
          <w:rFonts w:ascii="Arial" w:hAnsi="Arial" w:cs="Arial"/>
          <w:b/>
          <w:sz w:val="18"/>
          <w:szCs w:val="18"/>
        </w:rPr>
        <w:t>0</w:t>
      </w:r>
      <w:r w:rsidRPr="00DE77F8">
        <w:rPr>
          <w:rFonts w:ascii="Arial" w:hAnsi="Arial" w:cs="Arial"/>
          <w:b/>
          <w:sz w:val="18"/>
          <w:szCs w:val="18"/>
        </w:rPr>
        <w:t xml:space="preserve">  </w:t>
      </w:r>
      <w:r w:rsidR="00742158" w:rsidRPr="00DE77F8">
        <w:rPr>
          <w:rFonts w:ascii="Arial" w:hAnsi="Arial" w:cs="Arial"/>
          <w:b/>
          <w:sz w:val="18"/>
          <w:szCs w:val="18"/>
        </w:rPr>
        <w:t xml:space="preserve">               </w:t>
      </w:r>
      <w:r w:rsidRPr="00DE77F8">
        <w:rPr>
          <w:rFonts w:ascii="Arial" w:hAnsi="Arial" w:cs="Arial"/>
          <w:sz w:val="18"/>
          <w:szCs w:val="18"/>
        </w:rPr>
        <w:t>No aplica</w:t>
      </w:r>
      <w:r w:rsidR="001A27C1" w:rsidRPr="00DE77F8">
        <w:rPr>
          <w:rFonts w:ascii="Arial" w:hAnsi="Arial" w:cs="Arial"/>
          <w:sz w:val="18"/>
          <w:szCs w:val="18"/>
        </w:rPr>
        <w:t>:</w:t>
      </w:r>
      <w:r w:rsidR="00742158" w:rsidRPr="00DE77F8">
        <w:rPr>
          <w:rFonts w:ascii="Arial" w:hAnsi="Arial" w:cs="Arial"/>
          <w:sz w:val="18"/>
          <w:szCs w:val="18"/>
        </w:rPr>
        <w:t xml:space="preserve"> </w:t>
      </w:r>
      <w:r w:rsidRPr="00DE77F8">
        <w:rPr>
          <w:rFonts w:ascii="Arial" w:hAnsi="Arial" w:cs="Arial"/>
          <w:b/>
          <w:sz w:val="18"/>
          <w:szCs w:val="18"/>
        </w:rPr>
        <w:t>NA</w:t>
      </w:r>
      <w:r w:rsidR="00742158" w:rsidRPr="00DE77F8">
        <w:rPr>
          <w:rFonts w:ascii="Arial" w:hAnsi="Arial" w:cs="Arial"/>
          <w:b/>
          <w:sz w:val="18"/>
          <w:szCs w:val="18"/>
        </w:rPr>
        <w:t xml:space="preserve">                </w:t>
      </w:r>
      <w:r w:rsidRPr="00DE77F8">
        <w:rPr>
          <w:rFonts w:ascii="Arial" w:hAnsi="Arial" w:cs="Arial"/>
          <w:b/>
          <w:sz w:val="18"/>
          <w:szCs w:val="18"/>
        </w:rPr>
        <w:t xml:space="preserve">  </w:t>
      </w:r>
      <w:r w:rsidRPr="00DE77F8">
        <w:rPr>
          <w:rFonts w:ascii="Arial" w:hAnsi="Arial" w:cs="Arial"/>
          <w:sz w:val="18"/>
          <w:szCs w:val="18"/>
        </w:rPr>
        <w:t>No observado</w:t>
      </w:r>
      <w:r w:rsidR="001A27C1" w:rsidRPr="00DE77F8">
        <w:rPr>
          <w:rFonts w:ascii="Arial" w:hAnsi="Arial" w:cs="Arial"/>
          <w:sz w:val="18"/>
          <w:szCs w:val="18"/>
        </w:rPr>
        <w:t>:</w:t>
      </w:r>
      <w:r w:rsidR="00742158" w:rsidRPr="00DE77F8">
        <w:rPr>
          <w:rFonts w:ascii="Arial" w:hAnsi="Arial" w:cs="Arial"/>
          <w:sz w:val="18"/>
          <w:szCs w:val="18"/>
        </w:rPr>
        <w:t xml:space="preserve"> </w:t>
      </w:r>
      <w:r w:rsidRPr="00DE77F8">
        <w:rPr>
          <w:rFonts w:ascii="Arial" w:hAnsi="Arial" w:cs="Arial"/>
          <w:b/>
          <w:sz w:val="18"/>
          <w:szCs w:val="18"/>
        </w:rPr>
        <w:t>NO</w:t>
      </w:r>
    </w:p>
    <w:p w:rsidR="00F62C08" w:rsidRPr="007465E1" w:rsidRDefault="00F62C08" w:rsidP="00F62C08">
      <w:pPr>
        <w:rPr>
          <w:rFonts w:ascii="Arial" w:hAnsi="Arial" w:cs="Arial"/>
          <w:sz w:val="18"/>
          <w:szCs w:val="18"/>
        </w:rPr>
      </w:pPr>
    </w:p>
    <w:p w:rsidR="001A27C1" w:rsidRDefault="00F62C08" w:rsidP="001A27C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7465E1">
        <w:rPr>
          <w:rFonts w:ascii="Arial" w:hAnsi="Arial" w:cs="Arial"/>
          <w:sz w:val="18"/>
          <w:szCs w:val="18"/>
        </w:rPr>
        <w:t>De conformidad con lo establecido en la legislación sanitaria vigente, especialmente la ley 9 de 1979 y su reglamentación,  para el cum</w:t>
      </w:r>
      <w:r w:rsidR="00467B7A">
        <w:rPr>
          <w:rFonts w:ascii="Arial" w:hAnsi="Arial" w:cs="Arial"/>
          <w:sz w:val="18"/>
          <w:szCs w:val="18"/>
        </w:rPr>
        <w:t>plimiento de l</w:t>
      </w:r>
      <w:r w:rsidR="002C6EB4">
        <w:rPr>
          <w:rFonts w:ascii="Arial" w:hAnsi="Arial" w:cs="Arial"/>
          <w:sz w:val="18"/>
          <w:szCs w:val="18"/>
        </w:rPr>
        <w:t>o</w:t>
      </w:r>
      <w:r w:rsidR="00467B7A">
        <w:rPr>
          <w:rFonts w:ascii="Arial" w:hAnsi="Arial" w:cs="Arial"/>
          <w:sz w:val="18"/>
          <w:szCs w:val="18"/>
        </w:rPr>
        <w:t>s anteriores requerimientos</w:t>
      </w:r>
      <w:r w:rsidR="001A27C1" w:rsidRPr="007465E1">
        <w:rPr>
          <w:rFonts w:ascii="Arial" w:hAnsi="Arial" w:cs="Arial"/>
          <w:sz w:val="18"/>
          <w:szCs w:val="18"/>
        </w:rPr>
        <w:t xml:space="preserve"> se concede un plazo </w:t>
      </w:r>
      <w:r w:rsidR="002C6EB4">
        <w:rPr>
          <w:rFonts w:ascii="Arial" w:hAnsi="Arial" w:cs="Arial"/>
          <w:sz w:val="18"/>
          <w:szCs w:val="18"/>
        </w:rPr>
        <w:t xml:space="preserve"> máximo de treinta (30) días</w:t>
      </w:r>
      <w:r w:rsidR="00BD73E9">
        <w:rPr>
          <w:rFonts w:ascii="Arial" w:hAnsi="Arial" w:cs="Arial"/>
          <w:sz w:val="18"/>
          <w:szCs w:val="18"/>
        </w:rPr>
        <w:t>.  D</w:t>
      </w:r>
      <w:proofErr w:type="spellStart"/>
      <w:r w:rsidR="001A27C1" w:rsidRPr="007465E1">
        <w:rPr>
          <w:rFonts w:ascii="Arial" w:hAnsi="Arial" w:cs="Arial"/>
          <w:sz w:val="18"/>
          <w:szCs w:val="18"/>
          <w:lang w:val="es-MX"/>
        </w:rPr>
        <w:t>e</w:t>
      </w:r>
      <w:proofErr w:type="spellEnd"/>
      <w:r w:rsidR="008171D9">
        <w:rPr>
          <w:rFonts w:ascii="Arial" w:hAnsi="Arial" w:cs="Arial"/>
          <w:sz w:val="18"/>
          <w:szCs w:val="18"/>
          <w:lang w:val="es-MX"/>
        </w:rPr>
        <w:t xml:space="preserve"> </w:t>
      </w:r>
      <w:r w:rsidR="001A27C1" w:rsidRPr="007465E1">
        <w:rPr>
          <w:rFonts w:ascii="Arial" w:hAnsi="Arial" w:cs="Arial"/>
          <w:sz w:val="18"/>
          <w:szCs w:val="18"/>
          <w:lang w:val="es-MX"/>
        </w:rPr>
        <w:t xml:space="preserve"> no informar por escrito</w:t>
      </w:r>
      <w:r w:rsidR="008171D9">
        <w:rPr>
          <w:rFonts w:ascii="Arial" w:hAnsi="Arial" w:cs="Arial"/>
          <w:sz w:val="18"/>
          <w:szCs w:val="18"/>
          <w:lang w:val="es-MX"/>
        </w:rPr>
        <w:t>,</w:t>
      </w:r>
      <w:r w:rsidR="001A27C1" w:rsidRPr="007465E1">
        <w:rPr>
          <w:rFonts w:ascii="Arial" w:hAnsi="Arial" w:cs="Arial"/>
          <w:sz w:val="18"/>
          <w:szCs w:val="18"/>
          <w:lang w:val="es-MX"/>
        </w:rPr>
        <w:t xml:space="preserve"> </w:t>
      </w:r>
      <w:r w:rsidR="00BD73E9">
        <w:rPr>
          <w:rFonts w:ascii="Arial" w:hAnsi="Arial" w:cs="Arial"/>
          <w:sz w:val="18"/>
          <w:szCs w:val="18"/>
          <w:lang w:val="es-MX"/>
        </w:rPr>
        <w:t>en dicho plazo</w:t>
      </w:r>
      <w:r w:rsidR="008171D9">
        <w:rPr>
          <w:rFonts w:ascii="Arial" w:hAnsi="Arial" w:cs="Arial"/>
          <w:sz w:val="18"/>
          <w:szCs w:val="18"/>
          <w:lang w:val="es-MX"/>
        </w:rPr>
        <w:t>, a la oficina de control de medicamentos</w:t>
      </w:r>
      <w:r w:rsidR="00BD73E9">
        <w:rPr>
          <w:rFonts w:ascii="Arial" w:hAnsi="Arial" w:cs="Arial"/>
          <w:sz w:val="18"/>
          <w:szCs w:val="18"/>
          <w:lang w:val="es-MX"/>
        </w:rPr>
        <w:t xml:space="preserve">  </w:t>
      </w:r>
      <w:r w:rsidR="001A27C1" w:rsidRPr="007465E1">
        <w:rPr>
          <w:rFonts w:ascii="Arial" w:hAnsi="Arial" w:cs="Arial"/>
          <w:sz w:val="18"/>
          <w:szCs w:val="18"/>
          <w:lang w:val="es-MX"/>
        </w:rPr>
        <w:t>el cumplimiento</w:t>
      </w:r>
      <w:r w:rsidR="00BD73E9">
        <w:rPr>
          <w:rFonts w:ascii="Arial" w:hAnsi="Arial" w:cs="Arial"/>
          <w:sz w:val="18"/>
          <w:szCs w:val="18"/>
          <w:lang w:val="es-MX"/>
        </w:rPr>
        <w:t xml:space="preserve"> de los requerimientos</w:t>
      </w:r>
      <w:r w:rsidR="008171D9">
        <w:rPr>
          <w:rFonts w:ascii="Arial" w:hAnsi="Arial" w:cs="Arial"/>
          <w:sz w:val="18"/>
          <w:szCs w:val="18"/>
          <w:lang w:val="es-MX"/>
        </w:rPr>
        <w:t>,</w:t>
      </w:r>
      <w:r w:rsidR="001A27C1" w:rsidRPr="007465E1">
        <w:rPr>
          <w:rFonts w:ascii="Arial" w:hAnsi="Arial" w:cs="Arial"/>
          <w:sz w:val="18"/>
          <w:szCs w:val="18"/>
          <w:lang w:val="es-MX"/>
        </w:rPr>
        <w:t xml:space="preserve"> se entenderá por desistid</w:t>
      </w:r>
      <w:r w:rsidR="00BD73E9">
        <w:rPr>
          <w:rFonts w:ascii="Arial" w:hAnsi="Arial" w:cs="Arial"/>
          <w:sz w:val="18"/>
          <w:szCs w:val="18"/>
          <w:lang w:val="es-MX"/>
        </w:rPr>
        <w:t xml:space="preserve">o el </w:t>
      </w:r>
      <w:r w:rsidR="008171D9">
        <w:rPr>
          <w:rFonts w:ascii="Arial" w:hAnsi="Arial" w:cs="Arial"/>
          <w:sz w:val="18"/>
          <w:szCs w:val="18"/>
          <w:lang w:val="es-MX"/>
        </w:rPr>
        <w:t>trámite</w:t>
      </w:r>
      <w:r w:rsidR="001A27C1" w:rsidRPr="007465E1">
        <w:rPr>
          <w:rFonts w:ascii="Arial" w:hAnsi="Arial" w:cs="Arial"/>
          <w:sz w:val="18"/>
          <w:szCs w:val="18"/>
          <w:lang w:val="es-MX"/>
        </w:rPr>
        <w:t>.</w:t>
      </w:r>
    </w:p>
    <w:p w:rsidR="00D20DE7" w:rsidRPr="00D20DE7" w:rsidRDefault="00BE17F5" w:rsidP="00D20DE7">
      <w:pPr>
        <w:jc w:val="both"/>
        <w:rPr>
          <w:lang w:val="es-MX"/>
        </w:rPr>
      </w:pPr>
      <w:r>
        <w:rPr>
          <w:rFonts w:ascii="Arial" w:hAnsi="Arial" w:cs="Arial"/>
          <w:b/>
          <w:noProof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6269990</wp:posOffset>
                </wp:positionH>
                <wp:positionV relativeFrom="paragraph">
                  <wp:posOffset>33020</wp:posOffset>
                </wp:positionV>
                <wp:extent cx="171450" cy="247650"/>
                <wp:effectExtent l="0" t="0" r="19050" b="19050"/>
                <wp:wrapNone/>
                <wp:docPr id="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F3" w:rsidRPr="000733C9" w:rsidRDefault="00D405F3" w:rsidP="00C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93.7pt;margin-top:2.6pt;width:1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">
                <v:textbox>
                  <w:txbxContent>
                    <w:p w:rsidR="00C818A9" w:rsidRPr="000733C9" w:rsidRDefault="00C818A9" w:rsidP="00C818A9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33020</wp:posOffset>
                </wp:positionV>
                <wp:extent cx="180975" cy="2476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F3" w:rsidRDefault="00D405F3" w:rsidP="00D20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18.7pt;margin-top:2.6pt;width:1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">
                <v:textbox>
                  <w:txbxContent>
                    <w:p w:rsidR="00A17427" w:rsidRDefault="00A17427" w:rsidP="00D20DE7"/>
                  </w:txbxContent>
                </v:textbox>
              </v:shape>
            </w:pict>
          </mc:Fallback>
        </mc:AlternateContent>
      </w: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33020</wp:posOffset>
                </wp:positionV>
                <wp:extent cx="171450" cy="24765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F3" w:rsidRPr="000733C9" w:rsidRDefault="00D405F3" w:rsidP="00D20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0.45pt;margin-top:2.6pt;width:1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">
                <v:textbox>
                  <w:txbxContent>
                    <w:p w:rsidR="00A17427" w:rsidRPr="000733C9" w:rsidRDefault="00A17427" w:rsidP="00D20DE7"/>
                  </w:txbxContent>
                </v:textbox>
              </v:shape>
            </w:pict>
          </mc:Fallback>
        </mc:AlternateContent>
      </w:r>
    </w:p>
    <w:p w:rsidR="00D20DE7" w:rsidRPr="00467B7A" w:rsidRDefault="00D20DE7" w:rsidP="00467B7A">
      <w:pPr>
        <w:rPr>
          <w:rFonts w:ascii="Arial" w:hAnsi="Arial" w:cs="Arial"/>
          <w:b/>
          <w:sz w:val="18"/>
        </w:rPr>
      </w:pPr>
      <w:r w:rsidRPr="00D20DE7">
        <w:rPr>
          <w:rFonts w:ascii="Arial" w:hAnsi="Arial" w:cs="Arial"/>
          <w:b/>
          <w:sz w:val="18"/>
          <w:lang w:val="es-MX"/>
        </w:rPr>
        <w:t xml:space="preserve">CONCEPTO: </w:t>
      </w:r>
      <w:r w:rsidRPr="00467B7A">
        <w:rPr>
          <w:rFonts w:ascii="Arial" w:hAnsi="Arial" w:cs="Arial"/>
          <w:b/>
          <w:sz w:val="18"/>
          <w:lang w:val="es-MX"/>
        </w:rPr>
        <w:t>FAVORABLE:</w:t>
      </w:r>
      <w:r w:rsidR="004A0BDF" w:rsidRPr="00467B7A">
        <w:rPr>
          <w:rFonts w:ascii="Arial" w:hAnsi="Arial" w:cs="Arial"/>
          <w:b/>
          <w:sz w:val="18"/>
          <w:lang w:val="es-MX"/>
        </w:rPr>
        <w:t xml:space="preserve">    </w:t>
      </w:r>
      <w:r w:rsidR="00467B7A" w:rsidRPr="00467B7A">
        <w:rPr>
          <w:rFonts w:ascii="Arial" w:hAnsi="Arial" w:cs="Arial"/>
          <w:b/>
          <w:sz w:val="18"/>
          <w:lang w:val="es-MX"/>
        </w:rPr>
        <w:t xml:space="preserve">     </w:t>
      </w:r>
      <w:r w:rsidRPr="00467B7A">
        <w:rPr>
          <w:rFonts w:ascii="Arial" w:hAnsi="Arial" w:cs="Arial"/>
          <w:b/>
          <w:sz w:val="18"/>
          <w:lang w:val="es-MX"/>
        </w:rPr>
        <w:t>DESFAVORABLE</w:t>
      </w:r>
      <w:r w:rsidR="00467B7A" w:rsidRPr="00467B7A">
        <w:rPr>
          <w:rFonts w:ascii="Arial" w:hAnsi="Arial" w:cs="Arial"/>
          <w:b/>
          <w:sz w:val="18"/>
          <w:lang w:val="es-MX"/>
        </w:rPr>
        <w:t xml:space="preserve"> CON REQUERIMIENTO</w:t>
      </w:r>
      <w:r w:rsidR="00A572D7" w:rsidRPr="00467B7A">
        <w:rPr>
          <w:rFonts w:ascii="Arial" w:hAnsi="Arial" w:cs="Arial"/>
          <w:b/>
          <w:sz w:val="18"/>
          <w:lang w:val="es-MX"/>
        </w:rPr>
        <w:t>:</w:t>
      </w:r>
      <w:r w:rsidR="00467B7A" w:rsidRPr="00467B7A">
        <w:t xml:space="preserve"> </w:t>
      </w:r>
      <w:r w:rsidR="00467B7A">
        <w:t xml:space="preserve">          </w:t>
      </w:r>
      <w:r w:rsidR="00467B7A" w:rsidRPr="008171D9">
        <w:rPr>
          <w:rFonts w:ascii="Arial" w:hAnsi="Arial" w:cs="Arial"/>
          <w:b/>
          <w:sz w:val="18"/>
          <w:lang w:val="es-MX"/>
        </w:rPr>
        <w:t>DESFAVORABLE DEFINITIVO</w:t>
      </w:r>
      <w:r w:rsidR="00467B7A" w:rsidRPr="00A17427">
        <w:rPr>
          <w:b/>
        </w:rPr>
        <w:t>:</w:t>
      </w:r>
      <w:r w:rsidR="00C818A9">
        <w:rPr>
          <w:b/>
        </w:rPr>
        <w:t xml:space="preserve"> </w:t>
      </w:r>
    </w:p>
    <w:p w:rsidR="001A27C1" w:rsidRPr="001A27C1" w:rsidRDefault="001A27C1" w:rsidP="001A27C1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A27C1" w:rsidRDefault="001A27C1" w:rsidP="001A27C1">
      <w:pPr>
        <w:tabs>
          <w:tab w:val="left" w:pos="10348"/>
        </w:tabs>
        <w:jc w:val="both"/>
        <w:rPr>
          <w:lang w:val="es-MX"/>
        </w:rPr>
      </w:pPr>
      <w:r w:rsidRPr="00D20DE7">
        <w:rPr>
          <w:rFonts w:ascii="Arial" w:hAnsi="Arial" w:cs="Arial"/>
          <w:b/>
          <w:sz w:val="18"/>
          <w:szCs w:val="18"/>
          <w:lang w:val="es-MX"/>
        </w:rPr>
        <w:t>OBSERVACIONES:</w:t>
      </w:r>
      <w:r w:rsidRPr="001A27C1">
        <w:rPr>
          <w:rFonts w:ascii="Arial" w:hAnsi="Arial" w:cs="Arial"/>
          <w:sz w:val="18"/>
          <w:szCs w:val="18"/>
          <w:lang w:val="es-MX"/>
        </w:rPr>
        <w:t>________________________________________________________________________________</w:t>
      </w:r>
      <w:r w:rsidR="00467B7A">
        <w:rPr>
          <w:rFonts w:ascii="Arial" w:hAnsi="Arial" w:cs="Arial"/>
          <w:sz w:val="18"/>
          <w:szCs w:val="18"/>
          <w:lang w:val="es-MX"/>
        </w:rPr>
        <w:t>__________________________________________________________________________________________________________</w:t>
      </w:r>
    </w:p>
    <w:p w:rsidR="00467B7A" w:rsidRDefault="00467B7A" w:rsidP="001A27C1">
      <w:pPr>
        <w:tabs>
          <w:tab w:val="left" w:pos="10348"/>
        </w:tabs>
        <w:jc w:val="both"/>
        <w:rPr>
          <w:lang w:val="es-MX"/>
        </w:rPr>
      </w:pPr>
    </w:p>
    <w:p w:rsidR="003F3133" w:rsidRDefault="003F3133" w:rsidP="001A27C1">
      <w:pPr>
        <w:tabs>
          <w:tab w:val="left" w:pos="10348"/>
        </w:tabs>
        <w:jc w:val="both"/>
        <w:rPr>
          <w:lang w:val="es-MX"/>
        </w:rPr>
      </w:pPr>
      <w:r>
        <w:rPr>
          <w:lang w:val="es-MX"/>
        </w:rPr>
        <w:t xml:space="preserve">PREVIO AL FUNCIONAMIENTO DE UN ESTABLECIMIENTO FARMACEUTICO, SE DEBERA PRESENTAR ANTE LA OFICINA CONTROL DE MEDICAMENTOS LOS REQUISITOS EXIGIDOS EN LA LEGISLACION SANITARIA </w:t>
      </w:r>
    </w:p>
    <w:p w:rsidR="00454CAC" w:rsidRPr="00D405F3" w:rsidRDefault="003F3133" w:rsidP="00454CAC">
      <w:pPr>
        <w:jc w:val="both"/>
        <w:rPr>
          <w:rFonts w:ascii="Arial" w:hAnsi="Arial" w:cs="Arial"/>
          <w:sz w:val="14"/>
        </w:rPr>
      </w:pPr>
      <w:r w:rsidRPr="003F3133">
        <w:rPr>
          <w:rFonts w:ascii="Arial" w:hAnsi="Arial" w:cs="Arial"/>
          <w:b/>
          <w:sz w:val="16"/>
        </w:rPr>
        <w:t>Nota</w:t>
      </w:r>
      <w:r>
        <w:rPr>
          <w:rFonts w:ascii="Arial" w:hAnsi="Arial" w:cs="Arial"/>
          <w:sz w:val="16"/>
        </w:rPr>
        <w:t xml:space="preserve">: </w:t>
      </w:r>
      <w:r w:rsidR="00DC6CBB" w:rsidRPr="00D405F3">
        <w:rPr>
          <w:rFonts w:ascii="Arial" w:hAnsi="Arial" w:cs="Arial"/>
          <w:sz w:val="14"/>
        </w:rPr>
        <w:t>Una vez se emita concepto favorable en la presente acta</w:t>
      </w:r>
      <w:r w:rsidR="0042744B" w:rsidRPr="00D405F3">
        <w:rPr>
          <w:rFonts w:ascii="Arial" w:hAnsi="Arial" w:cs="Arial"/>
          <w:sz w:val="14"/>
        </w:rPr>
        <w:t xml:space="preserve"> y se cumpla con los requisitos exigidos para el funcionamiento del establecimiento, se podrán iniciar actividades siempre y cuando informe con anterioridad y por escrito a la oficina control de medicamentos, la cual programará una visita de inspección, </w:t>
      </w:r>
      <w:r w:rsidR="0048721E" w:rsidRPr="00D405F3">
        <w:rPr>
          <w:rFonts w:ascii="Arial" w:hAnsi="Arial" w:cs="Arial"/>
          <w:sz w:val="14"/>
        </w:rPr>
        <w:t xml:space="preserve">para la expedición de la autorización </w:t>
      </w:r>
      <w:r w:rsidR="00E96717" w:rsidRPr="00D405F3">
        <w:rPr>
          <w:rFonts w:ascii="Arial" w:hAnsi="Arial" w:cs="Arial"/>
          <w:sz w:val="14"/>
        </w:rPr>
        <w:t xml:space="preserve">de apertura y funcionamiento, la cual estará sujeta al cumplimiento de las Buenas Practicas del Servicio Farmacéutico. </w:t>
      </w:r>
      <w:r w:rsidR="00F34AA0" w:rsidRPr="00D405F3">
        <w:rPr>
          <w:rFonts w:ascii="Arial" w:hAnsi="Arial" w:cs="Arial"/>
          <w:sz w:val="14"/>
        </w:rPr>
        <w:t>SI se encuentra en funcionamiento el establecimiento</w:t>
      </w:r>
      <w:r w:rsidR="00E60BE7" w:rsidRPr="00D405F3">
        <w:rPr>
          <w:rFonts w:ascii="Arial" w:hAnsi="Arial" w:cs="Arial"/>
          <w:sz w:val="14"/>
        </w:rPr>
        <w:t xml:space="preserve"> sin haberse</w:t>
      </w:r>
      <w:r w:rsidR="00F34AA0" w:rsidRPr="00D405F3">
        <w:rPr>
          <w:rFonts w:ascii="Arial" w:hAnsi="Arial" w:cs="Arial"/>
          <w:sz w:val="14"/>
        </w:rPr>
        <w:t xml:space="preserve"> notificado a esta oficina, será causal de </w:t>
      </w:r>
      <w:r w:rsidR="003C3D45" w:rsidRPr="00D405F3">
        <w:rPr>
          <w:rFonts w:ascii="Arial" w:hAnsi="Arial" w:cs="Arial"/>
          <w:sz w:val="14"/>
        </w:rPr>
        <w:t>cierre e inicio de proce</w:t>
      </w:r>
      <w:r w:rsidRPr="00D405F3">
        <w:rPr>
          <w:rFonts w:ascii="Arial" w:hAnsi="Arial" w:cs="Arial"/>
          <w:sz w:val="14"/>
        </w:rPr>
        <w:t>so sancionatorio administrativo.</w:t>
      </w:r>
    </w:p>
    <w:p w:rsidR="00454CAC" w:rsidRPr="00454CAC" w:rsidRDefault="00454CAC" w:rsidP="001A27C1">
      <w:pPr>
        <w:jc w:val="both"/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3654"/>
        <w:gridCol w:w="1434"/>
        <w:gridCol w:w="4311"/>
      </w:tblGrid>
      <w:tr w:rsidR="001A27C1" w:rsidRPr="001A27C1" w:rsidTr="005C37A9">
        <w:trPr>
          <w:trHeight w:val="284"/>
        </w:trPr>
        <w:tc>
          <w:tcPr>
            <w:tcW w:w="609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A27C1">
              <w:rPr>
                <w:rFonts w:ascii="Arial" w:hAnsi="Arial" w:cs="Arial"/>
                <w:b/>
                <w:lang w:val="es-MX"/>
              </w:rPr>
              <w:t>FIRMA</w:t>
            </w:r>
          </w:p>
        </w:tc>
        <w:tc>
          <w:tcPr>
            <w:tcW w:w="1707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70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A27C1">
              <w:rPr>
                <w:rFonts w:ascii="Arial" w:hAnsi="Arial" w:cs="Arial"/>
                <w:b/>
                <w:lang w:val="es-MX"/>
              </w:rPr>
              <w:t xml:space="preserve">FIRMA </w:t>
            </w:r>
          </w:p>
        </w:tc>
        <w:tc>
          <w:tcPr>
            <w:tcW w:w="2014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A27C1" w:rsidRPr="001A27C1" w:rsidTr="005C37A9">
        <w:trPr>
          <w:trHeight w:val="284"/>
        </w:trPr>
        <w:tc>
          <w:tcPr>
            <w:tcW w:w="609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A27C1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1707" w:type="pct"/>
          </w:tcPr>
          <w:p w:rsidR="001A27C1" w:rsidRPr="001A27C1" w:rsidRDefault="008E2887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670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A27C1">
              <w:rPr>
                <w:rFonts w:ascii="Arial" w:hAnsi="Arial" w:cs="Arial"/>
                <w:b/>
                <w:lang w:val="es-MX"/>
              </w:rPr>
              <w:t xml:space="preserve">NOMBRE </w:t>
            </w:r>
          </w:p>
        </w:tc>
        <w:tc>
          <w:tcPr>
            <w:tcW w:w="2014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A572D7" w:rsidRPr="001A27C1" w:rsidTr="008E2887">
        <w:trPr>
          <w:trHeight w:val="359"/>
        </w:trPr>
        <w:tc>
          <w:tcPr>
            <w:tcW w:w="609" w:type="pct"/>
          </w:tcPr>
          <w:p w:rsidR="00A572D7" w:rsidRPr="001A27C1" w:rsidRDefault="00A572D7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C.C.</w:t>
            </w:r>
          </w:p>
        </w:tc>
        <w:tc>
          <w:tcPr>
            <w:tcW w:w="1707" w:type="pct"/>
          </w:tcPr>
          <w:p w:rsidR="00A572D7" w:rsidRPr="001A27C1" w:rsidRDefault="00A572D7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70" w:type="pct"/>
          </w:tcPr>
          <w:p w:rsidR="00A572D7" w:rsidRPr="001A27C1" w:rsidRDefault="00A572D7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C.C.</w:t>
            </w:r>
          </w:p>
        </w:tc>
        <w:tc>
          <w:tcPr>
            <w:tcW w:w="2014" w:type="pct"/>
          </w:tcPr>
          <w:p w:rsidR="00A572D7" w:rsidRPr="001A27C1" w:rsidRDefault="00A572D7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A27C1" w:rsidRPr="001A27C1" w:rsidTr="005C37A9">
        <w:trPr>
          <w:trHeight w:val="284"/>
        </w:trPr>
        <w:tc>
          <w:tcPr>
            <w:tcW w:w="609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A27C1">
              <w:rPr>
                <w:rFonts w:ascii="Arial" w:hAnsi="Arial" w:cs="Arial"/>
                <w:b/>
                <w:lang w:val="es-MX"/>
              </w:rPr>
              <w:t xml:space="preserve">CARGO </w:t>
            </w:r>
          </w:p>
        </w:tc>
        <w:tc>
          <w:tcPr>
            <w:tcW w:w="1707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70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A27C1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2014" w:type="pct"/>
          </w:tcPr>
          <w:p w:rsidR="001A27C1" w:rsidRPr="001A27C1" w:rsidRDefault="001A27C1" w:rsidP="001A27C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A27C1" w:rsidRPr="00A572D7" w:rsidTr="005C37A9">
        <w:trPr>
          <w:cantSplit/>
          <w:trHeight w:val="180"/>
        </w:trPr>
        <w:tc>
          <w:tcPr>
            <w:tcW w:w="2316" w:type="pct"/>
            <w:gridSpan w:val="2"/>
            <w:tcBorders>
              <w:bottom w:val="single" w:sz="4" w:space="0" w:color="auto"/>
            </w:tcBorders>
          </w:tcPr>
          <w:p w:rsidR="001A27C1" w:rsidRPr="00A572D7" w:rsidRDefault="00A572D7" w:rsidP="00A572D7">
            <w:pPr>
              <w:rPr>
                <w:rFonts w:ascii="Arial" w:hAnsi="Arial" w:cs="Arial"/>
                <w:b/>
                <w:sz w:val="18"/>
              </w:rPr>
            </w:pPr>
            <w:r w:rsidRPr="00A572D7">
              <w:rPr>
                <w:rFonts w:ascii="Arial" w:hAnsi="Arial" w:cs="Arial"/>
                <w:b/>
                <w:sz w:val="18"/>
              </w:rPr>
              <w:t>INSTITUTO DEPARTAMENTAL DE SALUD</w:t>
            </w:r>
          </w:p>
        </w:tc>
        <w:tc>
          <w:tcPr>
            <w:tcW w:w="2684" w:type="pct"/>
            <w:gridSpan w:val="2"/>
            <w:tcBorders>
              <w:bottom w:val="single" w:sz="4" w:space="0" w:color="auto"/>
            </w:tcBorders>
          </w:tcPr>
          <w:p w:rsidR="001A27C1" w:rsidRPr="00A572D7" w:rsidRDefault="00A572D7" w:rsidP="00A572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ESTABLECIMIENTO FARMACÉ</w:t>
            </w:r>
            <w:r w:rsidRPr="00A572D7">
              <w:rPr>
                <w:rFonts w:ascii="Arial" w:hAnsi="Arial" w:cs="Arial"/>
                <w:b/>
                <w:sz w:val="18"/>
              </w:rPr>
              <w:t>UTICO</w:t>
            </w:r>
          </w:p>
        </w:tc>
      </w:tr>
    </w:tbl>
    <w:p w:rsidR="00F62C08" w:rsidRDefault="00F62C08" w:rsidP="00CD468F">
      <w:pPr>
        <w:rPr>
          <w:rFonts w:ascii="Arial" w:hAnsi="Arial"/>
          <w:sz w:val="18"/>
        </w:rPr>
      </w:pPr>
    </w:p>
    <w:sectPr w:rsidR="00F62C08" w:rsidSect="00AD02E5">
      <w:headerReference w:type="default" r:id="rId9"/>
      <w:footerReference w:type="even" r:id="rId10"/>
      <w:footerReference w:type="default" r:id="rId11"/>
      <w:pgSz w:w="12240" w:h="20160" w:code="5"/>
      <w:pgMar w:top="832" w:right="964" w:bottom="1134" w:left="851" w:header="284" w:footer="1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BC" w:rsidRDefault="00E300BC" w:rsidP="00645BA8">
      <w:r>
        <w:separator/>
      </w:r>
    </w:p>
  </w:endnote>
  <w:endnote w:type="continuationSeparator" w:id="0">
    <w:p w:rsidR="00E300BC" w:rsidRDefault="00E300BC" w:rsidP="0064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F3" w:rsidRDefault="00D405F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5F3" w:rsidRDefault="00D405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F3" w:rsidRDefault="00D405F3">
    <w:pPr>
      <w:pStyle w:val="Piedepgina"/>
    </w:pPr>
  </w:p>
  <w:tbl>
    <w:tblPr>
      <w:tblW w:w="108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844"/>
    </w:tblGrid>
    <w:tr w:rsidR="00D405F3" w:rsidTr="001F7D72">
      <w:trPr>
        <w:trHeight w:val="405"/>
      </w:trPr>
      <w:tc>
        <w:tcPr>
          <w:tcW w:w="10844" w:type="dxa"/>
          <w:shd w:val="clear" w:color="auto" w:fill="auto"/>
        </w:tcPr>
        <w:p w:rsidR="00D405F3" w:rsidRPr="001F7D72" w:rsidRDefault="00D405F3" w:rsidP="000A7E5B">
          <w:pPr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color w:val="000000"/>
              <w:lang w:val="es-CO" w:eastAsia="es-CO"/>
            </w:rPr>
          </w:pPr>
          <w:r w:rsidRPr="001F7D72">
            <w:rPr>
              <w:rFonts w:ascii="Arial" w:eastAsia="Calibri" w:hAnsi="Arial" w:cs="Arial"/>
              <w:color w:val="000000"/>
              <w:lang w:val="es-CO" w:eastAsia="es-CO"/>
            </w:rPr>
            <w:t xml:space="preserve">Av. 0 Calle 10 Edificio </w:t>
          </w:r>
          <w:proofErr w:type="spellStart"/>
          <w:r w:rsidRPr="001F7D72">
            <w:rPr>
              <w:rFonts w:ascii="Arial" w:eastAsia="Calibri" w:hAnsi="Arial" w:cs="Arial"/>
              <w:color w:val="000000"/>
              <w:lang w:val="es-CO" w:eastAsia="es-CO"/>
            </w:rPr>
            <w:t>Rosetal</w:t>
          </w:r>
          <w:proofErr w:type="spellEnd"/>
          <w:r w:rsidRPr="001F7D72">
            <w:rPr>
              <w:rFonts w:ascii="Arial" w:eastAsia="Calibri" w:hAnsi="Arial" w:cs="Arial"/>
              <w:color w:val="000000"/>
              <w:lang w:val="es-CO" w:eastAsia="es-CO"/>
            </w:rPr>
            <w:t xml:space="preserve"> Oficina 311. Teléfonos: 5715905- 5711319 - Fax 5717401.</w:t>
          </w:r>
        </w:p>
        <w:p w:rsidR="00D405F3" w:rsidRDefault="00D405F3" w:rsidP="00D822BB">
          <w:pPr>
            <w:jc w:val="center"/>
            <w:rPr>
              <w:rFonts w:cs="Arial"/>
            </w:rPr>
          </w:pPr>
          <w:r w:rsidRPr="001F7D72">
            <w:rPr>
              <w:rFonts w:ascii="Arial" w:hAnsi="Arial" w:cs="Arial"/>
            </w:rPr>
            <w:t xml:space="preserve">E-mail: </w:t>
          </w:r>
          <w:r w:rsidRPr="001F7D72">
            <w:rPr>
              <w:rFonts w:ascii="Arial" w:hAnsi="Arial" w:cs="Arial"/>
              <w:shd w:val="clear" w:color="auto" w:fill="FFFFFF" w:themeFill="background1"/>
            </w:rPr>
            <w:t>frenortedesantander@gmail.com</w:t>
          </w:r>
          <w:r w:rsidRPr="001F7D72">
            <w:rPr>
              <w:rFonts w:ascii="Arial" w:eastAsia="Calibri" w:hAnsi="Arial" w:cs="Arial"/>
              <w:color w:val="0000FF"/>
              <w:lang w:val="es-CO" w:eastAsia="es-CO"/>
            </w:rPr>
            <w:t xml:space="preserve">  -</w:t>
          </w:r>
          <w:r>
            <w:rPr>
              <w:rFonts w:ascii="Arial" w:eastAsia="Calibri" w:hAnsi="Arial" w:cs="Arial"/>
              <w:color w:val="0000FF"/>
              <w:lang w:val="es-CO" w:eastAsia="es-CO"/>
            </w:rPr>
            <w:t xml:space="preserve">  </w:t>
          </w:r>
          <w:r>
            <w:rPr>
              <w:rFonts w:ascii="Arial" w:eastAsia="Calibri" w:hAnsi="Arial" w:cs="Arial"/>
              <w:lang w:val="es-CO" w:eastAsia="es-CO"/>
            </w:rPr>
            <w:t>San José de Cúcuta - Norte de Santander.</w:t>
          </w:r>
        </w:p>
      </w:tc>
    </w:tr>
  </w:tbl>
  <w:p w:rsidR="00D405F3" w:rsidRDefault="00D40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BC" w:rsidRDefault="00E300BC" w:rsidP="00645BA8">
      <w:r>
        <w:separator/>
      </w:r>
    </w:p>
  </w:footnote>
  <w:footnote w:type="continuationSeparator" w:id="0">
    <w:p w:rsidR="00E300BC" w:rsidRDefault="00E300BC" w:rsidP="0064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CCCCCC"/>
      <w:tblLook w:val="04A0" w:firstRow="1" w:lastRow="0" w:firstColumn="1" w:lastColumn="0" w:noHBand="0" w:noVBand="1"/>
    </w:tblPr>
    <w:tblGrid>
      <w:gridCol w:w="2569"/>
      <w:gridCol w:w="5720"/>
      <w:gridCol w:w="2831"/>
    </w:tblGrid>
    <w:tr w:rsidR="00D405F3" w:rsidRPr="0015565F" w:rsidTr="001F7D72">
      <w:trPr>
        <w:cantSplit/>
        <w:trHeight w:val="416"/>
      </w:trPr>
      <w:tc>
        <w:tcPr>
          <w:tcW w:w="1155" w:type="pct"/>
          <w:vMerge w:val="restart"/>
          <w:shd w:val="clear" w:color="auto" w:fill="auto"/>
        </w:tcPr>
        <w:p w:rsidR="00D405F3" w:rsidRPr="0015565F" w:rsidRDefault="00E300BC" w:rsidP="0015565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3.8pt;margin-top:10.7pt;width:84.65pt;height:62.35pt;z-index:251659264" fillcolor="window">
                <v:imagedata r:id="rId1" o:title="" gain="1.25" blacklevel="6554f"/>
                <w10:wrap type="square"/>
              </v:shape>
              <o:OLEObject Type="Embed" ProgID="Word.Picture.8" ShapeID="_x0000_s2049" DrawAspect="Content" ObjectID="_1456895803" r:id="rId2"/>
            </w:pict>
          </w:r>
        </w:p>
      </w:tc>
      <w:tc>
        <w:tcPr>
          <w:tcW w:w="2571" w:type="pct"/>
          <w:shd w:val="clear" w:color="auto" w:fill="auto"/>
          <w:vAlign w:val="center"/>
        </w:tcPr>
        <w:p w:rsidR="00D405F3" w:rsidRDefault="00D405F3" w:rsidP="0015565F">
          <w:pPr>
            <w:jc w:val="center"/>
            <w:rPr>
              <w:rFonts w:ascii="Arial" w:hAnsi="Arial" w:cs="Arial"/>
              <w:b/>
            </w:rPr>
          </w:pPr>
        </w:p>
        <w:p w:rsidR="00D405F3" w:rsidRPr="0015565F" w:rsidRDefault="00D405F3" w:rsidP="0015565F">
          <w:pPr>
            <w:jc w:val="center"/>
            <w:rPr>
              <w:rFonts w:ascii="Arial" w:hAnsi="Arial" w:cs="Arial"/>
              <w:b/>
            </w:rPr>
          </w:pPr>
          <w:r w:rsidRPr="0015565F">
            <w:rPr>
              <w:rFonts w:ascii="Arial" w:hAnsi="Arial" w:cs="Arial"/>
              <w:b/>
            </w:rPr>
            <w:t>SALUD PUBLICA</w:t>
          </w:r>
        </w:p>
      </w:tc>
      <w:tc>
        <w:tcPr>
          <w:tcW w:w="1273" w:type="pct"/>
          <w:shd w:val="clear" w:color="auto" w:fill="auto"/>
          <w:vAlign w:val="center"/>
        </w:tcPr>
        <w:p w:rsidR="00D405F3" w:rsidRPr="0015565F" w:rsidRDefault="00D405F3" w:rsidP="00D15653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15565F">
            <w:rPr>
              <w:rFonts w:ascii="Arial" w:hAnsi="Arial" w:cs="Arial"/>
              <w:b/>
            </w:rPr>
            <w:t>Código:  F-SP-VC</w:t>
          </w:r>
          <w:r>
            <w:rPr>
              <w:rFonts w:ascii="Arial" w:hAnsi="Arial" w:cs="Arial"/>
              <w:b/>
            </w:rPr>
            <w:t>20-03</w:t>
          </w:r>
        </w:p>
      </w:tc>
    </w:tr>
    <w:tr w:rsidR="00D405F3" w:rsidRPr="0015565F" w:rsidTr="001F7D72">
      <w:trPr>
        <w:cantSplit/>
        <w:trHeight w:val="370"/>
      </w:trPr>
      <w:tc>
        <w:tcPr>
          <w:tcW w:w="1155" w:type="pct"/>
          <w:vMerge/>
          <w:shd w:val="clear" w:color="auto" w:fill="auto"/>
        </w:tcPr>
        <w:p w:rsidR="00D405F3" w:rsidRPr="0015565F" w:rsidRDefault="00D405F3" w:rsidP="0015565F">
          <w:pPr>
            <w:rPr>
              <w:rFonts w:ascii="Arial" w:hAnsi="Arial" w:cs="Arial"/>
            </w:rPr>
          </w:pPr>
        </w:p>
      </w:tc>
      <w:tc>
        <w:tcPr>
          <w:tcW w:w="2571" w:type="pct"/>
          <w:vMerge w:val="restart"/>
          <w:shd w:val="clear" w:color="auto" w:fill="auto"/>
          <w:vAlign w:val="center"/>
        </w:tcPr>
        <w:p w:rsidR="00D405F3" w:rsidRPr="0015565F" w:rsidRDefault="00D405F3" w:rsidP="00640148">
          <w:pPr>
            <w:jc w:val="center"/>
            <w:rPr>
              <w:rFonts w:ascii="Arial" w:hAnsi="Arial" w:cs="Arial"/>
              <w:b/>
              <w:lang w:val="es-CO"/>
            </w:rPr>
          </w:pPr>
          <w:r>
            <w:rPr>
              <w:rFonts w:ascii="Arial" w:hAnsi="Arial" w:cs="Arial"/>
              <w:b/>
              <w:lang w:val="es-CO"/>
            </w:rPr>
            <w:t xml:space="preserve"> ACTA DE INSPECCION SANITARIA PARA APERTURA O TRASLADO DE </w:t>
          </w:r>
          <w:r w:rsidRPr="0015565F">
            <w:rPr>
              <w:rFonts w:ascii="Arial" w:hAnsi="Arial" w:cs="Arial"/>
              <w:b/>
              <w:lang w:val="es-CO"/>
            </w:rPr>
            <w:t xml:space="preserve">ESTABLECIMIENTOS </w:t>
          </w:r>
        </w:p>
      </w:tc>
      <w:tc>
        <w:tcPr>
          <w:tcW w:w="12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D405F3" w:rsidRPr="0015565F" w:rsidRDefault="00D405F3" w:rsidP="0015565F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15565F">
            <w:rPr>
              <w:rFonts w:ascii="Arial" w:hAnsi="Arial" w:cs="Arial"/>
              <w:b/>
            </w:rPr>
            <w:t>Fecha de aprobación:</w:t>
          </w:r>
        </w:p>
        <w:p w:rsidR="00D405F3" w:rsidRPr="0015565F" w:rsidRDefault="00D405F3" w:rsidP="000328AF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04/09/13</w:t>
          </w:r>
        </w:p>
      </w:tc>
    </w:tr>
    <w:tr w:rsidR="00D405F3" w:rsidRPr="0015565F" w:rsidTr="001F7D72">
      <w:trPr>
        <w:cantSplit/>
        <w:trHeight w:val="360"/>
      </w:trPr>
      <w:tc>
        <w:tcPr>
          <w:tcW w:w="1155" w:type="pct"/>
          <w:vMerge/>
          <w:shd w:val="clear" w:color="auto" w:fill="auto"/>
        </w:tcPr>
        <w:p w:rsidR="00D405F3" w:rsidRPr="0015565F" w:rsidRDefault="00D405F3" w:rsidP="0015565F">
          <w:pPr>
            <w:rPr>
              <w:rFonts w:ascii="Arial" w:hAnsi="Arial" w:cs="Arial"/>
            </w:rPr>
          </w:pPr>
        </w:p>
      </w:tc>
      <w:tc>
        <w:tcPr>
          <w:tcW w:w="2571" w:type="pct"/>
          <w:vMerge/>
          <w:shd w:val="clear" w:color="auto" w:fill="auto"/>
          <w:vAlign w:val="center"/>
        </w:tcPr>
        <w:p w:rsidR="00D405F3" w:rsidRPr="0015565F" w:rsidRDefault="00D405F3" w:rsidP="0015565F">
          <w:pPr>
            <w:jc w:val="center"/>
            <w:rPr>
              <w:rFonts w:ascii="Arial" w:hAnsi="Arial" w:cs="Arial"/>
              <w:b/>
              <w:lang w:val="es-CO"/>
            </w:rPr>
          </w:pPr>
        </w:p>
      </w:tc>
      <w:tc>
        <w:tcPr>
          <w:tcW w:w="1273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D405F3" w:rsidRPr="0015565F" w:rsidRDefault="00D405F3" w:rsidP="000328AF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Versión: 02</w:t>
          </w:r>
        </w:p>
      </w:tc>
    </w:tr>
    <w:tr w:rsidR="00D405F3" w:rsidRPr="0015565F" w:rsidTr="001F7D72">
      <w:trPr>
        <w:cantSplit/>
        <w:trHeight w:val="380"/>
      </w:trPr>
      <w:tc>
        <w:tcPr>
          <w:tcW w:w="1155" w:type="pct"/>
          <w:vMerge/>
          <w:shd w:val="clear" w:color="auto" w:fill="auto"/>
        </w:tcPr>
        <w:p w:rsidR="00D405F3" w:rsidRPr="0015565F" w:rsidRDefault="00D405F3" w:rsidP="0015565F">
          <w:pPr>
            <w:rPr>
              <w:rFonts w:ascii="Arial" w:hAnsi="Arial" w:cs="Arial"/>
            </w:rPr>
          </w:pPr>
        </w:p>
      </w:tc>
      <w:tc>
        <w:tcPr>
          <w:tcW w:w="2571" w:type="pct"/>
          <w:vMerge/>
          <w:shd w:val="clear" w:color="auto" w:fill="auto"/>
          <w:vAlign w:val="center"/>
        </w:tcPr>
        <w:p w:rsidR="00D405F3" w:rsidRPr="0015565F" w:rsidRDefault="00D405F3" w:rsidP="0015565F">
          <w:pPr>
            <w:jc w:val="center"/>
            <w:rPr>
              <w:rFonts w:ascii="Arial" w:hAnsi="Arial" w:cs="Arial"/>
              <w:b/>
              <w:lang w:val="es-CO"/>
            </w:rPr>
          </w:pPr>
        </w:p>
      </w:tc>
      <w:tc>
        <w:tcPr>
          <w:tcW w:w="1273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405F3" w:rsidRPr="0015565F" w:rsidRDefault="00D405F3" w:rsidP="0015565F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15565F">
            <w:rPr>
              <w:rFonts w:ascii="Arial" w:hAnsi="Arial" w:cs="Arial"/>
              <w:b/>
            </w:rPr>
            <w:t>Página 1 de 1</w:t>
          </w:r>
        </w:p>
      </w:tc>
    </w:tr>
  </w:tbl>
  <w:p w:rsidR="00D405F3" w:rsidRDefault="00D405F3" w:rsidP="000D1F3D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244"/>
    <w:multiLevelType w:val="hybridMultilevel"/>
    <w:tmpl w:val="EE2CC9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08"/>
    <w:rsid w:val="0002391F"/>
    <w:rsid w:val="000328AF"/>
    <w:rsid w:val="00033999"/>
    <w:rsid w:val="00055787"/>
    <w:rsid w:val="00090A9C"/>
    <w:rsid w:val="000A7E5B"/>
    <w:rsid w:val="000B50F8"/>
    <w:rsid w:val="000C17F4"/>
    <w:rsid w:val="000D0520"/>
    <w:rsid w:val="000D1F3D"/>
    <w:rsid w:val="000D5F56"/>
    <w:rsid w:val="000E7B5B"/>
    <w:rsid w:val="00114C41"/>
    <w:rsid w:val="00116068"/>
    <w:rsid w:val="00124E2A"/>
    <w:rsid w:val="0015565F"/>
    <w:rsid w:val="00161A46"/>
    <w:rsid w:val="00162898"/>
    <w:rsid w:val="00172DA9"/>
    <w:rsid w:val="001A27C1"/>
    <w:rsid w:val="001A3693"/>
    <w:rsid w:val="001E2A29"/>
    <w:rsid w:val="001E62B2"/>
    <w:rsid w:val="001F7D72"/>
    <w:rsid w:val="00244031"/>
    <w:rsid w:val="0024479A"/>
    <w:rsid w:val="002548B4"/>
    <w:rsid w:val="002618E1"/>
    <w:rsid w:val="00262678"/>
    <w:rsid w:val="00290051"/>
    <w:rsid w:val="002A7BF0"/>
    <w:rsid w:val="002B788F"/>
    <w:rsid w:val="002C4E75"/>
    <w:rsid w:val="002C6E0E"/>
    <w:rsid w:val="002C6EB4"/>
    <w:rsid w:val="00303455"/>
    <w:rsid w:val="00333467"/>
    <w:rsid w:val="00337A6A"/>
    <w:rsid w:val="00350BF6"/>
    <w:rsid w:val="00365CF5"/>
    <w:rsid w:val="003776F1"/>
    <w:rsid w:val="003B483A"/>
    <w:rsid w:val="003C3D45"/>
    <w:rsid w:val="003D663D"/>
    <w:rsid w:val="003F3133"/>
    <w:rsid w:val="00420A95"/>
    <w:rsid w:val="0042744B"/>
    <w:rsid w:val="00454CAC"/>
    <w:rsid w:val="0045538D"/>
    <w:rsid w:val="00462C04"/>
    <w:rsid w:val="00467B7A"/>
    <w:rsid w:val="00473655"/>
    <w:rsid w:val="0048671B"/>
    <w:rsid w:val="0048721E"/>
    <w:rsid w:val="004A0BDF"/>
    <w:rsid w:val="004A1E26"/>
    <w:rsid w:val="004C3697"/>
    <w:rsid w:val="00502281"/>
    <w:rsid w:val="00504C2D"/>
    <w:rsid w:val="005218FC"/>
    <w:rsid w:val="00560FA1"/>
    <w:rsid w:val="0057562E"/>
    <w:rsid w:val="005A21FB"/>
    <w:rsid w:val="005A3177"/>
    <w:rsid w:val="005A55C7"/>
    <w:rsid w:val="005B64B7"/>
    <w:rsid w:val="005C37A9"/>
    <w:rsid w:val="005D4D91"/>
    <w:rsid w:val="005F2320"/>
    <w:rsid w:val="00614BBA"/>
    <w:rsid w:val="00616D30"/>
    <w:rsid w:val="00633BF0"/>
    <w:rsid w:val="00640148"/>
    <w:rsid w:val="00645BA8"/>
    <w:rsid w:val="00655016"/>
    <w:rsid w:val="00665CAC"/>
    <w:rsid w:val="0068513E"/>
    <w:rsid w:val="00687553"/>
    <w:rsid w:val="006B4CE8"/>
    <w:rsid w:val="006B7AA5"/>
    <w:rsid w:val="006E1D99"/>
    <w:rsid w:val="006F2B7D"/>
    <w:rsid w:val="00700684"/>
    <w:rsid w:val="00725EA9"/>
    <w:rsid w:val="0074017B"/>
    <w:rsid w:val="00742158"/>
    <w:rsid w:val="007465E1"/>
    <w:rsid w:val="00751C7C"/>
    <w:rsid w:val="00753CB7"/>
    <w:rsid w:val="00770CD1"/>
    <w:rsid w:val="007A32D2"/>
    <w:rsid w:val="007C029A"/>
    <w:rsid w:val="007E3844"/>
    <w:rsid w:val="007E6CE9"/>
    <w:rsid w:val="00802B1A"/>
    <w:rsid w:val="008171D9"/>
    <w:rsid w:val="00817786"/>
    <w:rsid w:val="00830137"/>
    <w:rsid w:val="0085290B"/>
    <w:rsid w:val="008734F1"/>
    <w:rsid w:val="00884979"/>
    <w:rsid w:val="008905E6"/>
    <w:rsid w:val="008932FC"/>
    <w:rsid w:val="008969A0"/>
    <w:rsid w:val="008A5D5B"/>
    <w:rsid w:val="008B17A7"/>
    <w:rsid w:val="008E2887"/>
    <w:rsid w:val="008E40A6"/>
    <w:rsid w:val="00910B99"/>
    <w:rsid w:val="00954D7D"/>
    <w:rsid w:val="00971B89"/>
    <w:rsid w:val="009C39D1"/>
    <w:rsid w:val="009D570F"/>
    <w:rsid w:val="009E05D1"/>
    <w:rsid w:val="009E247C"/>
    <w:rsid w:val="00A11DB3"/>
    <w:rsid w:val="00A17427"/>
    <w:rsid w:val="00A572D7"/>
    <w:rsid w:val="00A602E5"/>
    <w:rsid w:val="00A97FCB"/>
    <w:rsid w:val="00AA0106"/>
    <w:rsid w:val="00AC4414"/>
    <w:rsid w:val="00AC4C86"/>
    <w:rsid w:val="00AD02E5"/>
    <w:rsid w:val="00AD1ED3"/>
    <w:rsid w:val="00B10C10"/>
    <w:rsid w:val="00B14D1B"/>
    <w:rsid w:val="00B161C9"/>
    <w:rsid w:val="00B31B25"/>
    <w:rsid w:val="00B52331"/>
    <w:rsid w:val="00B53FDA"/>
    <w:rsid w:val="00B5619A"/>
    <w:rsid w:val="00B617D6"/>
    <w:rsid w:val="00B64974"/>
    <w:rsid w:val="00B71A56"/>
    <w:rsid w:val="00B74BA8"/>
    <w:rsid w:val="00BA260D"/>
    <w:rsid w:val="00BB3C4D"/>
    <w:rsid w:val="00BD720E"/>
    <w:rsid w:val="00BD73E9"/>
    <w:rsid w:val="00BE17F5"/>
    <w:rsid w:val="00BF27C5"/>
    <w:rsid w:val="00C50848"/>
    <w:rsid w:val="00C55786"/>
    <w:rsid w:val="00C73488"/>
    <w:rsid w:val="00C818A9"/>
    <w:rsid w:val="00CC700D"/>
    <w:rsid w:val="00CD3FA5"/>
    <w:rsid w:val="00CD468F"/>
    <w:rsid w:val="00CE0C56"/>
    <w:rsid w:val="00CF7C8C"/>
    <w:rsid w:val="00D11710"/>
    <w:rsid w:val="00D15653"/>
    <w:rsid w:val="00D20DE7"/>
    <w:rsid w:val="00D30DEE"/>
    <w:rsid w:val="00D405F3"/>
    <w:rsid w:val="00D42119"/>
    <w:rsid w:val="00D57321"/>
    <w:rsid w:val="00D656D3"/>
    <w:rsid w:val="00D822BB"/>
    <w:rsid w:val="00D84157"/>
    <w:rsid w:val="00DC6CBB"/>
    <w:rsid w:val="00DE19F4"/>
    <w:rsid w:val="00DE77F8"/>
    <w:rsid w:val="00E135A0"/>
    <w:rsid w:val="00E17009"/>
    <w:rsid w:val="00E300BC"/>
    <w:rsid w:val="00E45D4E"/>
    <w:rsid w:val="00E574C1"/>
    <w:rsid w:val="00E60BE7"/>
    <w:rsid w:val="00E67C4A"/>
    <w:rsid w:val="00E96717"/>
    <w:rsid w:val="00EA3515"/>
    <w:rsid w:val="00EA5385"/>
    <w:rsid w:val="00ED5DCE"/>
    <w:rsid w:val="00EF0ECB"/>
    <w:rsid w:val="00F01595"/>
    <w:rsid w:val="00F13B34"/>
    <w:rsid w:val="00F206EA"/>
    <w:rsid w:val="00F214B1"/>
    <w:rsid w:val="00F30128"/>
    <w:rsid w:val="00F31145"/>
    <w:rsid w:val="00F34AA0"/>
    <w:rsid w:val="00F61DC4"/>
    <w:rsid w:val="00F62C08"/>
    <w:rsid w:val="00F80044"/>
    <w:rsid w:val="00F8024E"/>
    <w:rsid w:val="00F9266A"/>
    <w:rsid w:val="00FC177A"/>
    <w:rsid w:val="00FC646F"/>
    <w:rsid w:val="00FD67F6"/>
    <w:rsid w:val="00FE21CC"/>
    <w:rsid w:val="00FF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62C08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62C08"/>
    <w:pPr>
      <w:keepNext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2C08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62C08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62C0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62C0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62C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2C0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62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C0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62C08"/>
  </w:style>
  <w:style w:type="paragraph" w:styleId="Textodeglobo">
    <w:name w:val="Balloon Text"/>
    <w:basedOn w:val="Normal"/>
    <w:link w:val="TextodegloboCar"/>
    <w:uiPriority w:val="99"/>
    <w:semiHidden/>
    <w:unhideWhenUsed/>
    <w:rsid w:val="00521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8FC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D5D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5DC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D5DC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D5DC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62C08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62C08"/>
    <w:pPr>
      <w:keepNext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2C08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62C08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62C0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62C0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62C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2C0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62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C0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62C08"/>
  </w:style>
  <w:style w:type="paragraph" w:styleId="Textodeglobo">
    <w:name w:val="Balloon Text"/>
    <w:basedOn w:val="Normal"/>
    <w:link w:val="TextodegloboCar"/>
    <w:uiPriority w:val="99"/>
    <w:semiHidden/>
    <w:unhideWhenUsed/>
    <w:rsid w:val="00521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8FC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D5D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5DC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D5DC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D5DC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21E2-ED2B-472B-B392-AF28E10B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MEDICAMENTOS01</cp:lastModifiedBy>
  <cp:revision>2</cp:revision>
  <cp:lastPrinted>2013-10-30T21:46:00Z</cp:lastPrinted>
  <dcterms:created xsi:type="dcterms:W3CDTF">2014-03-21T13:30:00Z</dcterms:created>
  <dcterms:modified xsi:type="dcterms:W3CDTF">2014-03-21T13:30:00Z</dcterms:modified>
</cp:coreProperties>
</file>